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654CB" w14:textId="77777777" w:rsidR="00EF1E1C" w:rsidRPr="00C72E9A" w:rsidRDefault="00C72E9A" w:rsidP="009806E4">
      <w:pPr>
        <w:spacing w:line="363" w:lineRule="exact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  <w:r w:rsidRPr="00C72E9A">
        <w:rPr>
          <w:rFonts w:ascii="Palatino Linotype"/>
          <w:b/>
          <w:w w:val="95"/>
          <w:sz w:val="24"/>
          <w:szCs w:val="24"/>
        </w:rPr>
        <w:t>Current</w:t>
      </w:r>
      <w:r w:rsidRPr="00C72E9A">
        <w:rPr>
          <w:rFonts w:ascii="Palatino Linotype"/>
          <w:b/>
          <w:spacing w:val="-35"/>
          <w:w w:val="95"/>
          <w:sz w:val="24"/>
          <w:szCs w:val="24"/>
        </w:rPr>
        <w:t xml:space="preserve"> </w:t>
      </w:r>
      <w:r w:rsidRPr="00C72E9A">
        <w:rPr>
          <w:rFonts w:ascii="Palatino Linotype"/>
          <w:b/>
          <w:w w:val="95"/>
          <w:sz w:val="24"/>
          <w:szCs w:val="24"/>
        </w:rPr>
        <w:t>and</w:t>
      </w:r>
      <w:r w:rsidRPr="00C72E9A">
        <w:rPr>
          <w:rFonts w:ascii="Palatino Linotype"/>
          <w:b/>
          <w:spacing w:val="-34"/>
          <w:w w:val="95"/>
          <w:sz w:val="24"/>
          <w:szCs w:val="24"/>
        </w:rPr>
        <w:t xml:space="preserve"> </w:t>
      </w:r>
      <w:r w:rsidRPr="00C72E9A">
        <w:rPr>
          <w:rFonts w:ascii="Palatino Linotype"/>
          <w:b/>
          <w:w w:val="95"/>
          <w:sz w:val="24"/>
          <w:szCs w:val="24"/>
        </w:rPr>
        <w:t>Past</w:t>
      </w:r>
      <w:r w:rsidRPr="00C72E9A">
        <w:rPr>
          <w:rFonts w:ascii="Palatino Linotype"/>
          <w:b/>
          <w:spacing w:val="-34"/>
          <w:w w:val="95"/>
          <w:sz w:val="24"/>
          <w:szCs w:val="24"/>
        </w:rPr>
        <w:t xml:space="preserve"> </w:t>
      </w:r>
      <w:r w:rsidRPr="00C72E9A">
        <w:rPr>
          <w:rFonts w:ascii="Palatino Linotype"/>
          <w:b/>
          <w:w w:val="95"/>
          <w:sz w:val="24"/>
          <w:szCs w:val="24"/>
        </w:rPr>
        <w:t>Medication</w:t>
      </w:r>
    </w:p>
    <w:p w14:paraId="7BBFC7DC" w14:textId="77777777" w:rsidR="00EF1E1C" w:rsidRDefault="00C72E9A">
      <w:pPr>
        <w:spacing w:before="1"/>
        <w:rPr>
          <w:rFonts w:ascii="Palatino Linotype" w:eastAsia="Palatino Linotype" w:hAnsi="Palatino Linotype" w:cs="Palatino Linotype"/>
          <w:b/>
          <w:bCs/>
          <w:sz w:val="16"/>
          <w:szCs w:val="16"/>
        </w:rPr>
      </w:pPr>
      <w:r>
        <w:br w:type="column"/>
      </w:r>
    </w:p>
    <w:p w14:paraId="07633424" w14:textId="31FBDF9B" w:rsidR="00EF1E1C" w:rsidRDefault="00C72E9A">
      <w:pPr>
        <w:ind w:left="477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</w:rPr>
        <w:t>MaryAPRN.com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|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from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the</w:t>
      </w:r>
      <w:r>
        <w:rPr>
          <w:rFonts w:ascii="Arial"/>
          <w:i/>
          <w:spacing w:val="-1"/>
          <w:sz w:val="16"/>
        </w:rPr>
        <w:t xml:space="preserve"> desk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 xml:space="preserve">of </w:t>
      </w:r>
      <w:r>
        <w:rPr>
          <w:rFonts w:ascii="Arial"/>
          <w:i/>
          <w:sz w:val="16"/>
        </w:rPr>
        <w:t>Mary Andersen</w:t>
      </w:r>
      <w:r>
        <w:rPr>
          <w:rFonts w:ascii="Arial"/>
          <w:i/>
          <w:spacing w:val="-1"/>
          <w:sz w:val="16"/>
        </w:rPr>
        <w:t xml:space="preserve"> RN,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CNS,</w:t>
      </w:r>
      <w:r>
        <w:rPr>
          <w:rFonts w:ascii="Arial"/>
          <w:i/>
          <w:sz w:val="16"/>
        </w:rPr>
        <w:t xml:space="preserve"> MSN</w:t>
      </w:r>
      <w:r w:rsidR="009806E4">
        <w:rPr>
          <w:rFonts w:ascii="Arial"/>
          <w:i/>
          <w:sz w:val="16"/>
        </w:rPr>
        <w:t xml:space="preserve"> </w:t>
      </w:r>
    </w:p>
    <w:p w14:paraId="03D40E3E" w14:textId="77777777" w:rsidR="00EF1E1C" w:rsidRDefault="00EF1E1C">
      <w:pPr>
        <w:rPr>
          <w:rFonts w:ascii="Arial" w:eastAsia="Arial" w:hAnsi="Arial" w:cs="Arial"/>
          <w:sz w:val="16"/>
          <w:szCs w:val="16"/>
        </w:rPr>
        <w:sectPr w:rsidR="00EF1E1C">
          <w:type w:val="continuous"/>
          <w:pgSz w:w="12240" w:h="15840"/>
          <w:pgMar w:top="320" w:right="1120" w:bottom="280" w:left="600" w:header="720" w:footer="720" w:gutter="0"/>
          <w:cols w:num="2" w:space="720" w:equalWidth="0">
            <w:col w:w="3888" w:space="1102"/>
            <w:col w:w="5530"/>
          </w:cols>
        </w:sectPr>
      </w:pPr>
    </w:p>
    <w:p w14:paraId="793306BC" w14:textId="77777777" w:rsidR="00EF1E1C" w:rsidRDefault="00EF1E1C">
      <w:pPr>
        <w:spacing w:before="3"/>
        <w:rPr>
          <w:rFonts w:ascii="Arial" w:eastAsia="Arial" w:hAnsi="Arial" w:cs="Arial"/>
          <w:i/>
          <w:sz w:val="19"/>
          <w:szCs w:val="19"/>
        </w:rPr>
      </w:pPr>
    </w:p>
    <w:p w14:paraId="35964C90" w14:textId="77777777" w:rsidR="00EF1E1C" w:rsidRPr="009806E4" w:rsidRDefault="00EF1E1C">
      <w:pPr>
        <w:rPr>
          <w:rFonts w:ascii="Arial" w:eastAsia="Arial" w:hAnsi="Arial" w:cs="Arial"/>
          <w:sz w:val="12"/>
          <w:szCs w:val="16"/>
        </w:rPr>
        <w:sectPr w:rsidR="00EF1E1C" w:rsidRPr="009806E4">
          <w:type w:val="continuous"/>
          <w:pgSz w:w="12240" w:h="15840"/>
          <w:pgMar w:top="320" w:right="1120" w:bottom="280" w:left="600" w:header="720" w:footer="720" w:gutter="0"/>
          <w:cols w:space="720"/>
        </w:sectPr>
      </w:pPr>
    </w:p>
    <w:p w14:paraId="124626D3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6"/>
        </w:tabs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>CELEXA</w:t>
      </w:r>
      <w:r w:rsidRPr="00C72E9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1"/>
          <w:sz w:val="20"/>
          <w:szCs w:val="20"/>
        </w:rPr>
        <w:t>citalopram</w:t>
      </w:r>
    </w:p>
    <w:p w14:paraId="284C2D3E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 w:hanging="295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>CYMBALTA</w:t>
      </w:r>
      <w:r w:rsidRPr="00C72E9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duloxetine</w:t>
      </w:r>
    </w:p>
    <w:p w14:paraId="0D706D08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5"/>
        </w:tabs>
        <w:spacing w:before="3" w:line="280" w:lineRule="exact"/>
        <w:ind w:left="414" w:hanging="295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>EFFEXOR--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venlafaxine</w:t>
      </w:r>
    </w:p>
    <w:p w14:paraId="2D1386A7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>FETZIMA</w:t>
      </w:r>
      <w:r w:rsidRPr="00C72E9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–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C72E9A">
        <w:rPr>
          <w:rFonts w:asciiTheme="minorHAnsi" w:hAnsiTheme="minorHAnsi" w:cstheme="minorHAnsi"/>
          <w:spacing w:val="-2"/>
          <w:sz w:val="20"/>
          <w:szCs w:val="20"/>
        </w:rPr>
        <w:t>levomilnacipran</w:t>
      </w:r>
      <w:proofErr w:type="spellEnd"/>
    </w:p>
    <w:p w14:paraId="612177BA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6"/>
        </w:tabs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>LEXAPRO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 --</w:t>
      </w:r>
      <w:r w:rsidRPr="00C72E9A">
        <w:rPr>
          <w:rFonts w:asciiTheme="minorHAnsi" w:hAnsiTheme="minorHAnsi" w:cstheme="minorHAnsi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escitalopram</w:t>
      </w:r>
    </w:p>
    <w:p w14:paraId="5BFB0A36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6"/>
        </w:tabs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 xml:space="preserve">LUVOX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 fluvoxamine</w:t>
      </w:r>
    </w:p>
    <w:p w14:paraId="48C3AC2F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6"/>
        </w:tabs>
        <w:spacing w:line="280" w:lineRule="exact"/>
        <w:ind w:hanging="295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>PAXIL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 --</w:t>
      </w:r>
      <w:r w:rsidRPr="00C72E9A">
        <w:rPr>
          <w:rFonts w:asciiTheme="minorHAnsi" w:hAnsiTheme="minorHAnsi" w:cstheme="minorHAnsi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paroxetine</w:t>
      </w:r>
    </w:p>
    <w:p w14:paraId="15B15680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>PRISTIQ</w:t>
      </w:r>
      <w:r w:rsidRPr="00C72E9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desvenlafaxine</w:t>
      </w:r>
    </w:p>
    <w:p w14:paraId="4F5034A8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6"/>
        </w:tabs>
        <w:spacing w:before="55" w:line="280" w:lineRule="exact"/>
        <w:ind w:hanging="295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>PROZAC</w:t>
      </w:r>
      <w:r w:rsidRPr="00C72E9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 fluoxetine</w:t>
      </w:r>
    </w:p>
    <w:p w14:paraId="5300E7CC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>TRINTELLIX--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vortioxetine</w:t>
      </w:r>
    </w:p>
    <w:p w14:paraId="64C963FC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 w:hanging="295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>VIIBRYD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vilazodone</w:t>
      </w:r>
    </w:p>
    <w:p w14:paraId="1D0DA373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 w:hanging="295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>WELLBUTRIN--</w:t>
      </w:r>
      <w:r w:rsidRPr="00C72E9A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proofErr w:type="spellStart"/>
      <w:r w:rsidRPr="00C72E9A">
        <w:rPr>
          <w:rFonts w:asciiTheme="minorHAnsi" w:hAnsiTheme="minorHAnsi" w:cstheme="minorHAnsi"/>
          <w:spacing w:val="-2"/>
          <w:sz w:val="20"/>
          <w:szCs w:val="20"/>
        </w:rPr>
        <w:t>Budeprion</w:t>
      </w:r>
      <w:proofErr w:type="spellEnd"/>
      <w:r w:rsidRPr="00C72E9A">
        <w:rPr>
          <w:rFonts w:asciiTheme="minorHAnsi" w:hAnsiTheme="minorHAnsi" w:cstheme="minorHAnsi"/>
          <w:spacing w:val="-2"/>
          <w:sz w:val="20"/>
          <w:szCs w:val="20"/>
        </w:rPr>
        <w:t>--Bupropion</w:t>
      </w:r>
    </w:p>
    <w:p w14:paraId="2F4431A5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68"/>
        </w:tabs>
        <w:spacing w:before="3" w:line="280" w:lineRule="exact"/>
        <w:ind w:left="467" w:hanging="348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>ZOLOFT</w:t>
      </w:r>
      <w:r w:rsidRPr="00C72E9A">
        <w:rPr>
          <w:rFonts w:asciiTheme="minorHAnsi" w:hAnsiTheme="minorHAnsi" w:cstheme="minorHAnsi"/>
          <w:sz w:val="20"/>
          <w:szCs w:val="20"/>
        </w:rPr>
        <w:t xml:space="preserve"> --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1"/>
          <w:sz w:val="20"/>
          <w:szCs w:val="20"/>
        </w:rPr>
        <w:t>sertraline</w:t>
      </w:r>
    </w:p>
    <w:p w14:paraId="25CA7598" w14:textId="77777777" w:rsidR="00EF1E1C" w:rsidRPr="00C72E9A" w:rsidRDefault="00EF1E1C">
      <w:pPr>
        <w:spacing w:before="2"/>
        <w:rPr>
          <w:rFonts w:eastAsia="Calibri" w:cstheme="minorHAnsi"/>
          <w:sz w:val="20"/>
          <w:szCs w:val="20"/>
        </w:rPr>
      </w:pPr>
    </w:p>
    <w:p w14:paraId="3C956BDF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3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>ANAFRANIL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 --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clomipramine</w:t>
      </w:r>
    </w:p>
    <w:p w14:paraId="4B581191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ELAVIL, </w:t>
      </w:r>
      <w:r w:rsidRPr="00C72E9A">
        <w:rPr>
          <w:rFonts w:asciiTheme="minorHAnsi" w:hAnsiTheme="minorHAnsi" w:cstheme="minorHAnsi"/>
          <w:spacing w:val="-1"/>
          <w:sz w:val="20"/>
          <w:szCs w:val="20"/>
        </w:rPr>
        <w:t xml:space="preserve">ENDEP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--</w:t>
      </w:r>
      <w:r w:rsidRPr="00C72E9A">
        <w:rPr>
          <w:rFonts w:asciiTheme="minorHAnsi" w:hAnsiTheme="minorHAnsi" w:cstheme="minorHAnsi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amitriptyline</w:t>
      </w:r>
    </w:p>
    <w:p w14:paraId="0CA6D36D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3" w:hanging="295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>NORPRAMINE --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C72E9A">
        <w:rPr>
          <w:rFonts w:asciiTheme="minorHAnsi" w:hAnsiTheme="minorHAnsi" w:cstheme="minorHAnsi"/>
          <w:spacing w:val="-2"/>
          <w:sz w:val="20"/>
          <w:szCs w:val="20"/>
        </w:rPr>
        <w:t>desimpramine</w:t>
      </w:r>
      <w:proofErr w:type="spellEnd"/>
    </w:p>
    <w:p w14:paraId="7709B7B7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3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PAMELOR, </w:t>
      </w:r>
      <w:r w:rsidRPr="00C72E9A">
        <w:rPr>
          <w:rFonts w:asciiTheme="minorHAnsi" w:hAnsiTheme="minorHAnsi" w:cstheme="minorHAnsi"/>
          <w:spacing w:val="-1"/>
          <w:sz w:val="20"/>
          <w:szCs w:val="20"/>
        </w:rPr>
        <w:t xml:space="preserve">AVENTYL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--</w:t>
      </w:r>
      <w:r w:rsidRPr="00C72E9A">
        <w:rPr>
          <w:rFonts w:asciiTheme="minorHAnsi" w:hAnsiTheme="minorHAnsi" w:cstheme="minorHAnsi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nortriptyline</w:t>
      </w:r>
    </w:p>
    <w:p w14:paraId="4AD9CD62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3"/>
        </w:tabs>
        <w:spacing w:line="280" w:lineRule="exact"/>
        <w:ind w:left="412" w:hanging="295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REMERON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mirtazapine</w:t>
      </w:r>
    </w:p>
    <w:p w14:paraId="20A903A4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4"/>
        </w:tabs>
        <w:spacing w:before="3" w:line="280" w:lineRule="exact"/>
        <w:ind w:left="413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>SINEQUAN,</w:t>
      </w:r>
      <w:r w:rsidRPr="00C72E9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1"/>
          <w:sz w:val="20"/>
          <w:szCs w:val="20"/>
        </w:rPr>
        <w:t>ADAPIN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doxepin</w:t>
      </w:r>
    </w:p>
    <w:p w14:paraId="191A9D52" w14:textId="6B544B30" w:rsidR="00EF1E1C" w:rsidRPr="00996011" w:rsidRDefault="00C3270E" w:rsidP="00996011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116" w:firstLine="0"/>
        <w:rPr>
          <w:rFonts w:asciiTheme="minorHAnsi" w:hAnsiTheme="minorHAnsi" w:cstheme="minorHAnsi"/>
          <w:sz w:val="20"/>
          <w:szCs w:val="20"/>
        </w:rPr>
      </w:pPr>
      <w:r w:rsidRPr="00996011">
        <w:rPr>
          <w:rFonts w:asciiTheme="minorHAnsi" w:hAnsiTheme="minorHAnsi" w:cstheme="minorHAnsi"/>
          <w:spacing w:val="-2"/>
          <w:sz w:val="20"/>
          <w:szCs w:val="20"/>
        </w:rPr>
        <w:t xml:space="preserve">TOFRANIL </w:t>
      </w:r>
      <w:r w:rsidRPr="00996011">
        <w:rPr>
          <w:rFonts w:asciiTheme="minorHAnsi" w:hAnsiTheme="minorHAnsi" w:cstheme="minorHAnsi"/>
          <w:sz w:val="20"/>
          <w:szCs w:val="20"/>
        </w:rPr>
        <w:t>--</w:t>
      </w:r>
      <w:r w:rsidRPr="0099601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96011">
        <w:rPr>
          <w:rFonts w:asciiTheme="minorHAnsi" w:hAnsiTheme="minorHAnsi" w:cstheme="minorHAnsi"/>
          <w:spacing w:val="-2"/>
          <w:sz w:val="20"/>
          <w:szCs w:val="20"/>
        </w:rPr>
        <w:t>imipramine</w:t>
      </w:r>
    </w:p>
    <w:p w14:paraId="2D11FEEC" w14:textId="77777777" w:rsidR="00EF1E1C" w:rsidRPr="00C72E9A" w:rsidRDefault="00EF1E1C">
      <w:pPr>
        <w:spacing w:before="2"/>
        <w:rPr>
          <w:rFonts w:eastAsia="Calibri" w:cstheme="minorHAnsi"/>
          <w:sz w:val="20"/>
          <w:szCs w:val="20"/>
        </w:rPr>
      </w:pPr>
    </w:p>
    <w:p w14:paraId="17165BCF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3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>ATIVAN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lorazepam</w:t>
      </w:r>
    </w:p>
    <w:p w14:paraId="4FCCDA68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3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>KLONOPIN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clonazepam</w:t>
      </w:r>
    </w:p>
    <w:p w14:paraId="00E3A931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3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>LIBRIUM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chlordiazepoxide</w:t>
      </w:r>
    </w:p>
    <w:p w14:paraId="49499CAC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3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TRANXENE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C72E9A">
        <w:rPr>
          <w:rFonts w:asciiTheme="minorHAnsi" w:hAnsiTheme="minorHAnsi" w:cstheme="minorHAnsi"/>
          <w:spacing w:val="-2"/>
          <w:sz w:val="20"/>
          <w:szCs w:val="20"/>
        </w:rPr>
        <w:t>chlorazepate</w:t>
      </w:r>
      <w:proofErr w:type="spellEnd"/>
    </w:p>
    <w:p w14:paraId="280C4BA7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4"/>
        </w:tabs>
        <w:spacing w:before="3" w:line="280" w:lineRule="exact"/>
        <w:ind w:left="413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>VALIUM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diazepam</w:t>
      </w:r>
    </w:p>
    <w:p w14:paraId="7ABEFEFC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3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 xml:space="preserve">XANAX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--</w:t>
      </w:r>
      <w:r w:rsidRPr="00C72E9A">
        <w:rPr>
          <w:rFonts w:asciiTheme="minorHAnsi" w:hAnsiTheme="minorHAnsi" w:cstheme="minorHAnsi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1"/>
          <w:sz w:val="20"/>
          <w:szCs w:val="20"/>
        </w:rPr>
        <w:t>alprazolam</w:t>
      </w:r>
    </w:p>
    <w:p w14:paraId="11BE1D01" w14:textId="77777777" w:rsidR="00EF1E1C" w:rsidRPr="00C72E9A" w:rsidRDefault="00EF1E1C">
      <w:pPr>
        <w:spacing w:before="11"/>
        <w:rPr>
          <w:rFonts w:eastAsia="Calibri" w:cstheme="minorHAnsi"/>
          <w:sz w:val="20"/>
          <w:szCs w:val="20"/>
        </w:rPr>
      </w:pPr>
    </w:p>
    <w:p w14:paraId="59408E87" w14:textId="7EDBC52F" w:rsidR="00C3270E" w:rsidRPr="00C72E9A" w:rsidRDefault="00C3270E" w:rsidP="009A0803">
      <w:pPr>
        <w:pStyle w:val="BodyText"/>
        <w:numPr>
          <w:ilvl w:val="0"/>
          <w:numId w:val="1"/>
        </w:numPr>
        <w:tabs>
          <w:tab w:val="left" w:pos="413"/>
        </w:tabs>
        <w:spacing w:line="280" w:lineRule="exact"/>
        <w:ind w:left="412" w:hanging="295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>AMBIEN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 --</w:t>
      </w:r>
      <w:r w:rsidRPr="00C72E9A">
        <w:rPr>
          <w:rFonts w:asciiTheme="minorHAnsi" w:hAnsiTheme="minorHAnsi" w:cstheme="minorHAnsi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zolpidem</w:t>
      </w:r>
      <w:r w:rsidRPr="00C72E9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or</w:t>
      </w:r>
      <w:r w:rsidRPr="00C72E9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I</w:t>
      </w:r>
      <w:r w:rsidR="007C1270">
        <w:rPr>
          <w:rFonts w:asciiTheme="minorHAnsi" w:hAnsiTheme="minorHAnsi" w:cstheme="minorHAnsi"/>
          <w:spacing w:val="-2"/>
          <w:sz w:val="20"/>
          <w:szCs w:val="20"/>
        </w:rPr>
        <w:t>NTERMEZZO</w:t>
      </w:r>
    </w:p>
    <w:p w14:paraId="1CA8B0BB" w14:textId="7521F358" w:rsidR="00C3270E" w:rsidRPr="00C72E9A" w:rsidRDefault="007C1270" w:rsidP="009A0803">
      <w:pPr>
        <w:pStyle w:val="BodyText"/>
        <w:numPr>
          <w:ilvl w:val="0"/>
          <w:numId w:val="1"/>
        </w:numPr>
        <w:tabs>
          <w:tab w:val="left" w:pos="413"/>
        </w:tabs>
        <w:spacing w:line="280" w:lineRule="exact"/>
        <w:ind w:left="412" w:hanging="2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BELSOMRA -- </w:t>
      </w:r>
      <w:proofErr w:type="spellStart"/>
      <w:r>
        <w:rPr>
          <w:rFonts w:asciiTheme="minorHAnsi" w:hAnsiTheme="minorHAnsi" w:cstheme="minorHAnsi"/>
          <w:sz w:val="20"/>
          <w:szCs w:val="20"/>
        </w:rPr>
        <w:t>suvorexant</w:t>
      </w:r>
      <w:proofErr w:type="spellEnd"/>
    </w:p>
    <w:p w14:paraId="5E7DD5CA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3"/>
        </w:tabs>
        <w:spacing w:before="3" w:line="280" w:lineRule="exact"/>
        <w:ind w:left="412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>LUNESTA</w:t>
      </w:r>
      <w:r w:rsidRPr="00C72E9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eszopiclone</w:t>
      </w:r>
    </w:p>
    <w:p w14:paraId="1C7F91D5" w14:textId="26ADBC67" w:rsidR="00C3270E" w:rsidRPr="00C72E9A" w:rsidRDefault="00C3270E">
      <w:pPr>
        <w:pStyle w:val="BodyText"/>
        <w:numPr>
          <w:ilvl w:val="0"/>
          <w:numId w:val="1"/>
        </w:numPr>
        <w:tabs>
          <w:tab w:val="left" w:pos="412"/>
        </w:tabs>
        <w:spacing w:line="280" w:lineRule="exact"/>
        <w:ind w:left="411" w:hanging="295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>RESTORIL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7C1270">
        <w:rPr>
          <w:rFonts w:asciiTheme="minorHAnsi" w:hAnsiTheme="minorHAnsi" w:cstheme="minorHAnsi"/>
          <w:spacing w:val="-2"/>
          <w:sz w:val="20"/>
          <w:szCs w:val="20"/>
        </w:rPr>
        <w:t>tem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azepam</w:t>
      </w:r>
    </w:p>
    <w:p w14:paraId="650A5DFC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2"/>
        </w:tabs>
        <w:spacing w:line="280" w:lineRule="exact"/>
        <w:ind w:left="411" w:hanging="295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>ROZEREM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C72E9A">
        <w:rPr>
          <w:rFonts w:asciiTheme="minorHAnsi" w:hAnsiTheme="minorHAnsi" w:cstheme="minorHAnsi"/>
          <w:spacing w:val="-2"/>
          <w:sz w:val="20"/>
          <w:szCs w:val="20"/>
        </w:rPr>
        <w:t>ramelton</w:t>
      </w:r>
      <w:proofErr w:type="spellEnd"/>
    </w:p>
    <w:p w14:paraId="59C482EF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6"/>
        </w:tabs>
        <w:spacing w:line="280" w:lineRule="exact"/>
        <w:ind w:hanging="295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>SONATA</w:t>
      </w:r>
      <w:r w:rsidRPr="00C72E9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–</w:t>
      </w:r>
      <w:r w:rsidRPr="00C72E9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zaleplon</w:t>
      </w:r>
    </w:p>
    <w:p w14:paraId="62DFE45D" w14:textId="14CC90F7" w:rsidR="00C3270E" w:rsidRPr="00C72E9A" w:rsidRDefault="007C1270">
      <w:pPr>
        <w:pStyle w:val="BodyText"/>
        <w:numPr>
          <w:ilvl w:val="0"/>
          <w:numId w:val="1"/>
        </w:numPr>
        <w:tabs>
          <w:tab w:val="left" w:pos="413"/>
        </w:tabs>
        <w:spacing w:line="280" w:lineRule="exact"/>
        <w:ind w:left="41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Trazodone – DESYREL, OLEPTRO</w:t>
      </w:r>
    </w:p>
    <w:p w14:paraId="08DBBD09" w14:textId="77777777" w:rsidR="00C3270E" w:rsidRPr="00C72E9A" w:rsidRDefault="00C3270E">
      <w:pPr>
        <w:spacing w:before="1"/>
        <w:rPr>
          <w:rFonts w:eastAsia="Calibri" w:cstheme="minorHAnsi"/>
          <w:sz w:val="20"/>
          <w:szCs w:val="20"/>
        </w:rPr>
      </w:pPr>
    </w:p>
    <w:p w14:paraId="70EFACAD" w14:textId="06E6E15A" w:rsidR="00C3270E" w:rsidRPr="00C72E9A" w:rsidRDefault="007C1270">
      <w:pPr>
        <w:pStyle w:val="BodyText"/>
        <w:numPr>
          <w:ilvl w:val="0"/>
          <w:numId w:val="1"/>
        </w:numPr>
        <w:tabs>
          <w:tab w:val="left" w:pos="416"/>
        </w:tabs>
        <w:spacing w:line="280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AUSTEDO -- </w:t>
      </w:r>
      <w:proofErr w:type="spellStart"/>
      <w:r w:rsidR="001F2F0B">
        <w:rPr>
          <w:rFonts w:ascii="Roboto" w:hAnsi="Roboto"/>
          <w:color w:val="222222"/>
          <w:sz w:val="21"/>
          <w:szCs w:val="21"/>
          <w:shd w:val="clear" w:color="auto" w:fill="FFFFFF"/>
        </w:rPr>
        <w:t>d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eutetrabenazine</w:t>
      </w:r>
      <w:proofErr w:type="spellEnd"/>
    </w:p>
    <w:p w14:paraId="35C061B5" w14:textId="2C30B740" w:rsidR="00C3270E" w:rsidRDefault="007C1270">
      <w:pPr>
        <w:pStyle w:val="BodyText"/>
        <w:numPr>
          <w:ilvl w:val="0"/>
          <w:numId w:val="1"/>
        </w:numPr>
        <w:tabs>
          <w:tab w:val="left" w:pos="398"/>
        </w:tabs>
        <w:ind w:left="397" w:hanging="27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INGREZZA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valbenazine</w:t>
      </w:r>
      <w:proofErr w:type="spellEnd"/>
    </w:p>
    <w:p w14:paraId="32271850" w14:textId="13F286F9" w:rsidR="00996011" w:rsidRDefault="00996011">
      <w:pPr>
        <w:pStyle w:val="BodyText"/>
        <w:numPr>
          <w:ilvl w:val="0"/>
          <w:numId w:val="1"/>
        </w:numPr>
        <w:tabs>
          <w:tab w:val="left" w:pos="398"/>
        </w:tabs>
        <w:ind w:left="397" w:hanging="27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ARICEPT – </w:t>
      </w:r>
      <w:r w:rsidR="001F2F0B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>onepezil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F3E3FC2" w14:textId="349B3921" w:rsidR="00996011" w:rsidRDefault="001F2F0B">
      <w:pPr>
        <w:pStyle w:val="BodyText"/>
        <w:numPr>
          <w:ilvl w:val="0"/>
          <w:numId w:val="1"/>
        </w:numPr>
        <w:tabs>
          <w:tab w:val="left" w:pos="398"/>
        </w:tabs>
        <w:ind w:left="397" w:hanging="27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SYMMETREL --a</w:t>
      </w:r>
      <w:r w:rsidR="00996011">
        <w:rPr>
          <w:rFonts w:asciiTheme="minorHAnsi" w:hAnsiTheme="minorHAnsi" w:cstheme="minorHAnsi"/>
          <w:sz w:val="20"/>
          <w:szCs w:val="20"/>
        </w:rPr>
        <w:t>mantadine</w:t>
      </w:r>
    </w:p>
    <w:p w14:paraId="30713625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398"/>
        </w:tabs>
        <w:spacing w:before="15" w:line="287" w:lineRule="exact"/>
        <w:ind w:left="397" w:hanging="274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>BUSPAR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buspirone</w:t>
      </w:r>
    </w:p>
    <w:p w14:paraId="0236F7AC" w14:textId="2EEBEB86" w:rsidR="00C3270E" w:rsidRPr="007C1270" w:rsidRDefault="00C3270E">
      <w:pPr>
        <w:pStyle w:val="BodyText"/>
        <w:numPr>
          <w:ilvl w:val="0"/>
          <w:numId w:val="1"/>
        </w:numPr>
        <w:tabs>
          <w:tab w:val="left" w:pos="410"/>
        </w:tabs>
        <w:spacing w:line="265" w:lineRule="exact"/>
        <w:ind w:left="409" w:hanging="286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COGENTIN </w:t>
      </w:r>
      <w:r w:rsidR="007C1270">
        <w:rPr>
          <w:rFonts w:asciiTheme="minorHAnsi" w:hAnsiTheme="minorHAnsi" w:cstheme="minorHAnsi"/>
          <w:sz w:val="20"/>
          <w:szCs w:val="20"/>
        </w:rPr>
        <w:t>–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7C1270">
        <w:rPr>
          <w:rFonts w:asciiTheme="minorHAnsi" w:hAnsiTheme="minorHAnsi" w:cstheme="minorHAnsi"/>
          <w:spacing w:val="-2"/>
          <w:sz w:val="20"/>
          <w:szCs w:val="20"/>
        </w:rPr>
        <w:t>benz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tropine</w:t>
      </w:r>
    </w:p>
    <w:p w14:paraId="6D1B9F06" w14:textId="440A213F" w:rsidR="007C1270" w:rsidRPr="007C1270" w:rsidRDefault="007C1270">
      <w:pPr>
        <w:pStyle w:val="BodyText"/>
        <w:numPr>
          <w:ilvl w:val="0"/>
          <w:numId w:val="1"/>
        </w:numPr>
        <w:tabs>
          <w:tab w:val="left" w:pos="410"/>
        </w:tabs>
        <w:spacing w:line="265" w:lineRule="exact"/>
        <w:ind w:left="409" w:hanging="28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VISTARIL, ATARAX –</w:t>
      </w:r>
      <w:r w:rsidR="001F2F0B">
        <w:rPr>
          <w:rFonts w:asciiTheme="minorHAnsi" w:hAnsiTheme="minorHAnsi" w:cstheme="minorHAnsi"/>
          <w:spacing w:val="-2"/>
          <w:sz w:val="20"/>
          <w:szCs w:val="20"/>
        </w:rPr>
        <w:t xml:space="preserve"> h</w:t>
      </w:r>
      <w:r>
        <w:rPr>
          <w:rFonts w:asciiTheme="minorHAnsi" w:hAnsiTheme="minorHAnsi" w:cstheme="minorHAnsi"/>
          <w:spacing w:val="-2"/>
          <w:sz w:val="20"/>
          <w:szCs w:val="20"/>
        </w:rPr>
        <w:t>ydroxyzine</w:t>
      </w:r>
    </w:p>
    <w:p w14:paraId="428F94DD" w14:textId="694338AE" w:rsidR="007C1270" w:rsidRPr="00C72E9A" w:rsidRDefault="001F2F0B" w:rsidP="007C1270">
      <w:pPr>
        <w:pStyle w:val="BodyText"/>
        <w:numPr>
          <w:ilvl w:val="0"/>
          <w:numId w:val="1"/>
        </w:numPr>
        <w:tabs>
          <w:tab w:val="left" w:pos="410"/>
        </w:tabs>
        <w:spacing w:line="265" w:lineRule="exact"/>
        <w:ind w:left="409" w:hanging="28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INDERAL -- p</w:t>
      </w:r>
      <w:r w:rsidR="007C1270">
        <w:rPr>
          <w:rFonts w:asciiTheme="minorHAnsi" w:hAnsiTheme="minorHAnsi" w:cstheme="minorHAnsi"/>
          <w:sz w:val="20"/>
          <w:szCs w:val="20"/>
        </w:rPr>
        <w:t>ropranolol</w:t>
      </w:r>
    </w:p>
    <w:p w14:paraId="20175925" w14:textId="2420893F" w:rsidR="007C1270" w:rsidRDefault="007C1270" w:rsidP="007C1270">
      <w:pPr>
        <w:pStyle w:val="BodyText"/>
        <w:numPr>
          <w:ilvl w:val="0"/>
          <w:numId w:val="1"/>
        </w:numPr>
        <w:tabs>
          <w:tab w:val="left" w:pos="426"/>
        </w:tabs>
        <w:spacing w:line="270" w:lineRule="exact"/>
        <w:ind w:left="425" w:hanging="29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MINIPRESS </w:t>
      </w:r>
      <w:r w:rsidR="00996011">
        <w:rPr>
          <w:rFonts w:asciiTheme="minorHAnsi" w:hAnsiTheme="minorHAnsi" w:cstheme="minorHAnsi"/>
          <w:sz w:val="20"/>
          <w:szCs w:val="20"/>
        </w:rPr>
        <w:t>–</w:t>
      </w:r>
      <w:r w:rsidR="001F2F0B">
        <w:rPr>
          <w:rFonts w:asciiTheme="minorHAnsi" w:hAnsiTheme="minorHAnsi" w:cstheme="minorHAnsi"/>
          <w:sz w:val="20"/>
          <w:szCs w:val="20"/>
        </w:rPr>
        <w:t xml:space="preserve"> p</w:t>
      </w:r>
      <w:r>
        <w:rPr>
          <w:rFonts w:asciiTheme="minorHAnsi" w:hAnsiTheme="minorHAnsi" w:cstheme="minorHAnsi"/>
          <w:sz w:val="20"/>
          <w:szCs w:val="20"/>
        </w:rPr>
        <w:t>razosin</w:t>
      </w:r>
    </w:p>
    <w:p w14:paraId="2CCFE9DA" w14:textId="77777777" w:rsidR="00996011" w:rsidRPr="00C72E9A" w:rsidRDefault="00996011" w:rsidP="00996011">
      <w:pPr>
        <w:pStyle w:val="BodyText"/>
        <w:tabs>
          <w:tab w:val="left" w:pos="426"/>
        </w:tabs>
        <w:spacing w:line="270" w:lineRule="exact"/>
        <w:ind w:left="425" w:firstLine="0"/>
        <w:rPr>
          <w:rFonts w:asciiTheme="minorHAnsi" w:hAnsiTheme="minorHAnsi" w:cstheme="minorHAnsi"/>
          <w:sz w:val="20"/>
          <w:szCs w:val="20"/>
        </w:rPr>
      </w:pPr>
    </w:p>
    <w:p w14:paraId="11C826E0" w14:textId="2BB73911" w:rsidR="00C3270E" w:rsidRPr="00C72E9A" w:rsidRDefault="00C3270E">
      <w:pPr>
        <w:pStyle w:val="BodyText"/>
        <w:numPr>
          <w:ilvl w:val="0"/>
          <w:numId w:val="1"/>
        </w:numPr>
        <w:tabs>
          <w:tab w:val="left" w:pos="416"/>
        </w:tabs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EMSAM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selegiline</w:t>
      </w:r>
    </w:p>
    <w:p w14:paraId="46882B5B" w14:textId="7B5AAC72" w:rsidR="00C3270E" w:rsidRPr="007C1270" w:rsidRDefault="00C3270E">
      <w:pPr>
        <w:pStyle w:val="BodyText"/>
        <w:numPr>
          <w:ilvl w:val="0"/>
          <w:numId w:val="1"/>
        </w:numPr>
        <w:tabs>
          <w:tab w:val="left" w:pos="426"/>
        </w:tabs>
        <w:spacing w:line="270" w:lineRule="exact"/>
        <w:ind w:left="425" w:hanging="292"/>
        <w:rPr>
          <w:rFonts w:asciiTheme="minorHAnsi" w:hAnsiTheme="minorHAnsi" w:cstheme="minorHAnsi"/>
          <w:sz w:val="20"/>
          <w:szCs w:val="20"/>
        </w:rPr>
      </w:pPr>
      <w:r w:rsidRPr="007C1270">
        <w:rPr>
          <w:sz w:val="20"/>
          <w:szCs w:val="20"/>
        </w:rPr>
        <w:t>MARPLAN</w:t>
      </w:r>
      <w:r w:rsidRPr="00C72E9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7C1270">
        <w:rPr>
          <w:rFonts w:asciiTheme="minorHAnsi" w:hAnsiTheme="minorHAnsi" w:cstheme="minorHAnsi"/>
          <w:sz w:val="20"/>
          <w:szCs w:val="20"/>
        </w:rPr>
        <w:t>–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C72E9A">
        <w:rPr>
          <w:rFonts w:asciiTheme="minorHAnsi" w:hAnsiTheme="minorHAnsi" w:cstheme="minorHAnsi"/>
          <w:spacing w:val="-2"/>
          <w:sz w:val="20"/>
          <w:szCs w:val="20"/>
        </w:rPr>
        <w:t>isocarboxazid</w:t>
      </w:r>
      <w:proofErr w:type="spellEnd"/>
    </w:p>
    <w:p w14:paraId="5EA00695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6"/>
        </w:tabs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>NARDIL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phenelzine</w:t>
      </w:r>
    </w:p>
    <w:p w14:paraId="3C2958AC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6"/>
        </w:tabs>
        <w:spacing w:line="271" w:lineRule="exact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>PARNATE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tranylcypromine</w:t>
      </w:r>
    </w:p>
    <w:p w14:paraId="193B9075" w14:textId="4812B545" w:rsidR="00C3270E" w:rsidRPr="00C72E9A" w:rsidRDefault="00C3270E" w:rsidP="00996011">
      <w:pPr>
        <w:pStyle w:val="Heading1"/>
        <w:tabs>
          <w:tab w:val="left" w:pos="418"/>
        </w:tabs>
        <w:spacing w:line="272" w:lineRule="exact"/>
        <w:ind w:firstLine="0"/>
        <w:rPr>
          <w:rFonts w:asciiTheme="minorHAnsi" w:hAnsiTheme="minorHAnsi" w:cstheme="minorHAnsi"/>
          <w:sz w:val="20"/>
          <w:szCs w:val="20"/>
        </w:rPr>
      </w:pPr>
    </w:p>
    <w:p w14:paraId="6DF58E72" w14:textId="77777777" w:rsidR="00C3270E" w:rsidRPr="00C3270E" w:rsidRDefault="00C3270E" w:rsidP="00C72E9A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3" w:hanging="295"/>
        <w:rPr>
          <w:rFonts w:asciiTheme="minorHAnsi" w:hAnsiTheme="minorHAnsi" w:cstheme="minorHAnsi"/>
          <w:sz w:val="20"/>
          <w:szCs w:val="22"/>
        </w:rPr>
      </w:pPr>
      <w:r w:rsidRPr="009806E4">
        <w:rPr>
          <w:sz w:val="16"/>
          <w:szCs w:val="16"/>
        </w:rPr>
        <w:br w:type="column"/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ADDERALL</w:t>
      </w:r>
      <w:r w:rsidRPr="00C3270E">
        <w:rPr>
          <w:rFonts w:asciiTheme="minorHAnsi" w:hAnsiTheme="minorHAnsi" w:cstheme="minorHAnsi"/>
          <w:spacing w:val="-1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--Amphetamine/dexamphetamine</w:t>
      </w:r>
    </w:p>
    <w:p w14:paraId="00668D20" w14:textId="5DCB65CE" w:rsidR="00C3270E" w:rsidRPr="00C3270E" w:rsidRDefault="00C3270E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3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2"/>
          <w:sz w:val="20"/>
          <w:szCs w:val="22"/>
        </w:rPr>
        <w:t>CATAPRESS</w:t>
      </w:r>
      <w:r w:rsidRPr="00C3270E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="007C1270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z w:val="20"/>
          <w:szCs w:val="22"/>
        </w:rPr>
        <w:t>--</w:t>
      </w:r>
      <w:r w:rsidRPr="00C3270E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clonidine</w:t>
      </w:r>
    </w:p>
    <w:p w14:paraId="7940B2B4" w14:textId="02380066" w:rsidR="00C3270E" w:rsidRPr="00C3270E" w:rsidRDefault="007C1270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3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pacing w:val="-2"/>
          <w:sz w:val="20"/>
          <w:szCs w:val="22"/>
        </w:rPr>
        <w:t>CONCERTA, RITALIN, METHYLIN, METADATE</w:t>
      </w:r>
      <w:r w:rsidR="00C3270E" w:rsidRPr="00C3270E">
        <w:rPr>
          <w:rFonts w:asciiTheme="minorHAnsi" w:hAnsiTheme="minorHAnsi" w:cstheme="minorHAnsi"/>
          <w:sz w:val="20"/>
          <w:szCs w:val="22"/>
        </w:rPr>
        <w:t>--</w:t>
      </w:r>
      <w:r w:rsidR="00C3270E" w:rsidRPr="00C3270E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r w:rsidR="00C3270E" w:rsidRPr="00C3270E">
        <w:rPr>
          <w:rFonts w:asciiTheme="minorHAnsi" w:hAnsiTheme="minorHAnsi" w:cstheme="minorHAnsi"/>
          <w:spacing w:val="-2"/>
          <w:sz w:val="20"/>
          <w:szCs w:val="22"/>
        </w:rPr>
        <w:t>methylphenidate</w:t>
      </w:r>
    </w:p>
    <w:p w14:paraId="4214986E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4"/>
        </w:tabs>
        <w:spacing w:before="3" w:line="280" w:lineRule="exact"/>
        <w:ind w:left="413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2"/>
          <w:sz w:val="20"/>
          <w:szCs w:val="22"/>
        </w:rPr>
        <w:t>DAYTRANA</w:t>
      </w:r>
      <w:r w:rsidRPr="00C3270E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--</w:t>
      </w:r>
      <w:r w:rsidRPr="00C3270E">
        <w:rPr>
          <w:rFonts w:asciiTheme="minorHAnsi" w:hAnsiTheme="minorHAnsi" w:cstheme="minorHAnsi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methylphenidate</w:t>
      </w:r>
      <w:r w:rsidRPr="00C3270E">
        <w:rPr>
          <w:rFonts w:asciiTheme="minorHAnsi" w:hAnsiTheme="minorHAnsi" w:cstheme="minorHAnsi"/>
          <w:spacing w:val="2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transdermal</w:t>
      </w:r>
    </w:p>
    <w:p w14:paraId="2B28918C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3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2"/>
          <w:sz w:val="20"/>
          <w:szCs w:val="22"/>
        </w:rPr>
        <w:t xml:space="preserve">DEXEDRINE </w:t>
      </w:r>
      <w:r w:rsidRPr="00C3270E">
        <w:rPr>
          <w:rFonts w:asciiTheme="minorHAnsi" w:hAnsiTheme="minorHAnsi" w:cstheme="minorHAnsi"/>
          <w:sz w:val="20"/>
          <w:szCs w:val="22"/>
        </w:rPr>
        <w:t>--</w:t>
      </w:r>
      <w:r w:rsidRPr="00C3270E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dextroamphetamine</w:t>
      </w:r>
    </w:p>
    <w:p w14:paraId="4E647CAD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3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1"/>
          <w:sz w:val="20"/>
          <w:szCs w:val="22"/>
        </w:rPr>
        <w:t>FOCALIN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 xml:space="preserve"> --</w:t>
      </w:r>
      <w:r w:rsidRPr="00C3270E">
        <w:rPr>
          <w:rFonts w:asciiTheme="minorHAnsi" w:hAnsiTheme="minorHAnsi" w:cstheme="minorHAnsi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dexmethylphenidate</w:t>
      </w:r>
    </w:p>
    <w:p w14:paraId="000FEA5E" w14:textId="1A039796" w:rsidR="00C3270E" w:rsidRPr="00C3270E" w:rsidRDefault="007C1270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3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pacing w:val="-2"/>
          <w:sz w:val="20"/>
          <w:szCs w:val="22"/>
        </w:rPr>
        <w:t xml:space="preserve">TENEX  OR </w:t>
      </w:r>
      <w:r w:rsidR="00C3270E" w:rsidRPr="00C3270E">
        <w:rPr>
          <w:rFonts w:asciiTheme="minorHAnsi" w:hAnsiTheme="minorHAnsi" w:cstheme="minorHAnsi"/>
          <w:spacing w:val="-2"/>
          <w:sz w:val="20"/>
          <w:szCs w:val="22"/>
        </w:rPr>
        <w:t>INTUNIV</w:t>
      </w:r>
      <w:r w:rsidR="00C3270E" w:rsidRPr="00C3270E">
        <w:rPr>
          <w:rFonts w:asciiTheme="minorHAnsi" w:hAnsiTheme="minorHAnsi" w:cstheme="minorHAnsi"/>
          <w:sz w:val="20"/>
          <w:szCs w:val="22"/>
        </w:rPr>
        <w:t xml:space="preserve"> –</w:t>
      </w:r>
      <w:r w:rsidR="00C3270E" w:rsidRPr="00C3270E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0"/>
          <w:szCs w:val="22"/>
        </w:rPr>
        <w:t xml:space="preserve">guanfacine </w:t>
      </w:r>
    </w:p>
    <w:p w14:paraId="34B8411B" w14:textId="1D5F867D" w:rsidR="00C3270E" w:rsidRPr="00C3270E" w:rsidRDefault="00C3270E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3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2"/>
          <w:sz w:val="20"/>
          <w:szCs w:val="22"/>
        </w:rPr>
        <w:t>JORNAY -- Methylphenidate</w:t>
      </w:r>
    </w:p>
    <w:p w14:paraId="51079E83" w14:textId="696E3AF4" w:rsidR="00C3270E" w:rsidRPr="007C1270" w:rsidRDefault="00C3270E" w:rsidP="007C1270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2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2"/>
          <w:sz w:val="20"/>
          <w:szCs w:val="22"/>
        </w:rPr>
        <w:t xml:space="preserve">KAPYVAY </w:t>
      </w:r>
      <w:r w:rsidRPr="00C3270E">
        <w:rPr>
          <w:rFonts w:asciiTheme="minorHAnsi" w:hAnsiTheme="minorHAnsi" w:cstheme="minorHAnsi"/>
          <w:sz w:val="20"/>
          <w:szCs w:val="22"/>
        </w:rPr>
        <w:t>–</w:t>
      </w:r>
      <w:r w:rsidRPr="00C3270E">
        <w:rPr>
          <w:rFonts w:asciiTheme="minorHAnsi" w:hAnsiTheme="minorHAnsi" w:cstheme="minorHAnsi"/>
          <w:spacing w:val="-4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clonidine</w:t>
      </w:r>
      <w:r w:rsidRPr="00C3270E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hydrochloride</w:t>
      </w:r>
    </w:p>
    <w:p w14:paraId="20EB8A5F" w14:textId="7D6B1EAF" w:rsidR="00C3270E" w:rsidRPr="007C1270" w:rsidRDefault="00C3270E" w:rsidP="007C1270">
      <w:pPr>
        <w:pStyle w:val="BodyText"/>
        <w:numPr>
          <w:ilvl w:val="0"/>
          <w:numId w:val="1"/>
        </w:numPr>
        <w:tabs>
          <w:tab w:val="left" w:pos="413"/>
        </w:tabs>
        <w:spacing w:line="280" w:lineRule="exact"/>
        <w:ind w:left="413"/>
        <w:rPr>
          <w:rFonts w:asciiTheme="minorHAnsi" w:hAnsiTheme="minorHAnsi" w:cstheme="minorHAnsi"/>
          <w:sz w:val="20"/>
          <w:szCs w:val="22"/>
        </w:rPr>
      </w:pPr>
      <w:r w:rsidRPr="007C1270">
        <w:rPr>
          <w:rFonts w:asciiTheme="minorHAnsi" w:hAnsiTheme="minorHAnsi" w:cstheme="minorHAnsi"/>
          <w:spacing w:val="-2"/>
          <w:sz w:val="20"/>
          <w:szCs w:val="22"/>
        </w:rPr>
        <w:t>STRATTERA</w:t>
      </w:r>
      <w:r w:rsidRPr="007C1270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r w:rsidRPr="007C1270">
        <w:rPr>
          <w:rFonts w:asciiTheme="minorHAnsi" w:hAnsiTheme="minorHAnsi" w:cstheme="minorHAnsi"/>
          <w:spacing w:val="-2"/>
          <w:sz w:val="20"/>
          <w:szCs w:val="22"/>
        </w:rPr>
        <w:t>--</w:t>
      </w:r>
      <w:r w:rsidRPr="007C1270">
        <w:rPr>
          <w:rFonts w:asciiTheme="minorHAnsi" w:hAnsiTheme="minorHAnsi" w:cstheme="minorHAnsi"/>
          <w:sz w:val="20"/>
          <w:szCs w:val="22"/>
        </w:rPr>
        <w:t xml:space="preserve"> </w:t>
      </w:r>
      <w:r w:rsidRPr="007C1270">
        <w:rPr>
          <w:rFonts w:asciiTheme="minorHAnsi" w:hAnsiTheme="minorHAnsi" w:cstheme="minorHAnsi"/>
          <w:spacing w:val="-2"/>
          <w:sz w:val="20"/>
          <w:szCs w:val="22"/>
        </w:rPr>
        <w:t>atomoxetine</w:t>
      </w:r>
    </w:p>
    <w:p w14:paraId="0728215A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4"/>
        </w:tabs>
        <w:spacing w:before="3" w:line="280" w:lineRule="exact"/>
        <w:ind w:left="413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1"/>
          <w:sz w:val="20"/>
          <w:szCs w:val="22"/>
        </w:rPr>
        <w:t>VYVANSE</w:t>
      </w:r>
      <w:r w:rsidRPr="00C3270E">
        <w:rPr>
          <w:rFonts w:asciiTheme="minorHAnsi" w:hAnsiTheme="minorHAnsi" w:cstheme="minorHAnsi"/>
          <w:spacing w:val="-6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z w:val="20"/>
          <w:szCs w:val="22"/>
        </w:rPr>
        <w:t>--</w:t>
      </w:r>
      <w:r w:rsidRPr="00C3270E">
        <w:rPr>
          <w:rFonts w:asciiTheme="minorHAnsi" w:hAnsiTheme="minorHAnsi" w:cstheme="minorHAnsi"/>
          <w:spacing w:val="2"/>
          <w:sz w:val="20"/>
          <w:szCs w:val="22"/>
        </w:rPr>
        <w:t xml:space="preserve"> </w:t>
      </w:r>
      <w:proofErr w:type="spellStart"/>
      <w:r w:rsidRPr="00C3270E">
        <w:rPr>
          <w:rFonts w:asciiTheme="minorHAnsi" w:hAnsiTheme="minorHAnsi" w:cstheme="minorHAnsi"/>
          <w:spacing w:val="-2"/>
          <w:sz w:val="20"/>
          <w:szCs w:val="22"/>
        </w:rPr>
        <w:t>lisdexamfetamine</w:t>
      </w:r>
      <w:proofErr w:type="spellEnd"/>
    </w:p>
    <w:p w14:paraId="52706AA8" w14:textId="77777777" w:rsidR="00EF1E1C" w:rsidRPr="002F284D" w:rsidRDefault="00EF1E1C" w:rsidP="00C3270E">
      <w:pPr>
        <w:spacing w:before="2"/>
        <w:rPr>
          <w:rFonts w:eastAsia="Calibri" w:cstheme="minorHAnsi"/>
          <w:sz w:val="12"/>
          <w:szCs w:val="16"/>
        </w:rPr>
      </w:pPr>
    </w:p>
    <w:p w14:paraId="0E66AD37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3"/>
        </w:tabs>
        <w:spacing w:line="280" w:lineRule="exact"/>
        <w:ind w:left="412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2"/>
          <w:sz w:val="20"/>
          <w:szCs w:val="22"/>
        </w:rPr>
        <w:t>DEPAKOTE --</w:t>
      </w:r>
      <w:r w:rsidRPr="00C3270E">
        <w:rPr>
          <w:rFonts w:asciiTheme="minorHAnsi" w:hAnsiTheme="minorHAnsi" w:cstheme="minorHAnsi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divalproex/valproic acid</w:t>
      </w:r>
    </w:p>
    <w:p w14:paraId="140FD5D9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 w:hanging="295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1"/>
          <w:sz w:val="20"/>
          <w:szCs w:val="22"/>
        </w:rPr>
        <w:t>KEPPRA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z w:val="20"/>
          <w:szCs w:val="22"/>
        </w:rPr>
        <w:t>–</w:t>
      </w:r>
      <w:r w:rsidRPr="00C3270E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levetiracetam</w:t>
      </w:r>
    </w:p>
    <w:p w14:paraId="3E8BA885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3"/>
        </w:tabs>
        <w:spacing w:line="280" w:lineRule="exact"/>
        <w:ind w:left="412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1"/>
          <w:sz w:val="20"/>
          <w:szCs w:val="22"/>
        </w:rPr>
        <w:t>LAMICTAL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 xml:space="preserve"> --</w:t>
      </w:r>
      <w:r w:rsidRPr="00C3270E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Pr="00C3270E">
        <w:rPr>
          <w:rFonts w:asciiTheme="minorHAnsi" w:hAnsiTheme="minorHAnsi" w:cstheme="minorHAnsi"/>
          <w:spacing w:val="-2"/>
          <w:sz w:val="20"/>
          <w:szCs w:val="22"/>
        </w:rPr>
        <w:t>lamotrigene</w:t>
      </w:r>
      <w:proofErr w:type="spellEnd"/>
    </w:p>
    <w:p w14:paraId="0ECCC31F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3"/>
        </w:tabs>
        <w:spacing w:line="280" w:lineRule="exact"/>
        <w:ind w:left="412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2"/>
          <w:sz w:val="20"/>
          <w:szCs w:val="22"/>
        </w:rPr>
        <w:t>LITHIUM</w:t>
      </w:r>
      <w:r w:rsidRPr="00C3270E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z w:val="20"/>
          <w:szCs w:val="22"/>
        </w:rPr>
        <w:t>--</w:t>
      </w:r>
      <w:r w:rsidRPr="00C3270E">
        <w:rPr>
          <w:rFonts w:asciiTheme="minorHAnsi" w:hAnsiTheme="minorHAnsi" w:cstheme="minorHAnsi"/>
          <w:spacing w:val="17"/>
          <w:sz w:val="20"/>
          <w:szCs w:val="22"/>
        </w:rPr>
        <w:t xml:space="preserve"> </w:t>
      </w:r>
      <w:proofErr w:type="spellStart"/>
      <w:r w:rsidRPr="00C3270E">
        <w:rPr>
          <w:rFonts w:asciiTheme="minorHAnsi" w:hAnsiTheme="minorHAnsi" w:cstheme="minorHAnsi"/>
          <w:spacing w:val="-2"/>
          <w:sz w:val="20"/>
          <w:szCs w:val="22"/>
        </w:rPr>
        <w:t>lithobid</w:t>
      </w:r>
      <w:proofErr w:type="spellEnd"/>
      <w:r w:rsidRPr="00C3270E">
        <w:rPr>
          <w:rFonts w:asciiTheme="minorHAnsi" w:hAnsiTheme="minorHAnsi" w:cstheme="minorHAnsi"/>
          <w:spacing w:val="-2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z w:val="20"/>
          <w:szCs w:val="22"/>
        </w:rPr>
        <w:t>--</w:t>
      </w:r>
      <w:r w:rsidRPr="00C3270E">
        <w:rPr>
          <w:rFonts w:asciiTheme="minorHAnsi" w:hAnsiTheme="minorHAnsi" w:cstheme="minorHAnsi"/>
          <w:spacing w:val="17"/>
          <w:sz w:val="20"/>
          <w:szCs w:val="22"/>
        </w:rPr>
        <w:t xml:space="preserve"> </w:t>
      </w:r>
      <w:proofErr w:type="spellStart"/>
      <w:r w:rsidRPr="00C3270E">
        <w:rPr>
          <w:rFonts w:asciiTheme="minorHAnsi" w:hAnsiTheme="minorHAnsi" w:cstheme="minorHAnsi"/>
          <w:spacing w:val="-2"/>
          <w:sz w:val="20"/>
          <w:szCs w:val="22"/>
        </w:rPr>
        <w:t>eskalith</w:t>
      </w:r>
      <w:proofErr w:type="spellEnd"/>
    </w:p>
    <w:p w14:paraId="606636B4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2"/>
        </w:tabs>
        <w:spacing w:line="280" w:lineRule="exact"/>
        <w:ind w:left="411" w:hanging="295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1"/>
          <w:sz w:val="20"/>
          <w:szCs w:val="22"/>
        </w:rPr>
        <w:t>NEURONTIN</w:t>
      </w:r>
      <w:r w:rsidRPr="00C3270E">
        <w:rPr>
          <w:rFonts w:asciiTheme="minorHAnsi" w:hAnsiTheme="minorHAnsi" w:cstheme="minorHAnsi"/>
          <w:spacing w:val="-6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z w:val="20"/>
          <w:szCs w:val="22"/>
        </w:rPr>
        <w:t>--</w:t>
      </w:r>
      <w:r w:rsidRPr="00C3270E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gabapentin</w:t>
      </w:r>
    </w:p>
    <w:p w14:paraId="4C4D8B4E" w14:textId="77777777" w:rsidR="00C3270E" w:rsidRPr="00C3270E" w:rsidRDefault="00C3270E">
      <w:pPr>
        <w:numPr>
          <w:ilvl w:val="0"/>
          <w:numId w:val="1"/>
        </w:numPr>
        <w:tabs>
          <w:tab w:val="left" w:pos="415"/>
        </w:tabs>
        <w:spacing w:line="280" w:lineRule="exact"/>
        <w:rPr>
          <w:rFonts w:eastAsia="Calibri" w:cstheme="minorHAnsi"/>
          <w:sz w:val="20"/>
        </w:rPr>
      </w:pPr>
      <w:r w:rsidRPr="00C3270E">
        <w:rPr>
          <w:rFonts w:eastAsia="Calibri" w:cstheme="minorHAnsi"/>
          <w:spacing w:val="-1"/>
          <w:sz w:val="20"/>
        </w:rPr>
        <w:t>SAVELLA</w:t>
      </w:r>
      <w:r w:rsidRPr="00C3270E">
        <w:rPr>
          <w:rFonts w:eastAsia="Calibri" w:cstheme="minorHAnsi"/>
          <w:spacing w:val="-4"/>
          <w:sz w:val="20"/>
        </w:rPr>
        <w:t xml:space="preserve"> </w:t>
      </w:r>
      <w:r w:rsidRPr="00C3270E">
        <w:rPr>
          <w:rFonts w:eastAsia="Calibri" w:cstheme="minorHAnsi"/>
          <w:sz w:val="20"/>
        </w:rPr>
        <w:t>–</w:t>
      </w:r>
      <w:r w:rsidRPr="00C3270E">
        <w:rPr>
          <w:rFonts w:eastAsia="Calibri" w:cstheme="minorHAnsi"/>
          <w:spacing w:val="-6"/>
          <w:sz w:val="20"/>
        </w:rPr>
        <w:t xml:space="preserve"> </w:t>
      </w:r>
      <w:r w:rsidRPr="00C3270E">
        <w:rPr>
          <w:rFonts w:eastAsia="Calibri" w:cstheme="minorHAnsi"/>
          <w:spacing w:val="-1"/>
          <w:sz w:val="20"/>
        </w:rPr>
        <w:t>milnacipran</w:t>
      </w:r>
    </w:p>
    <w:p w14:paraId="55E60919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2"/>
        </w:tabs>
        <w:spacing w:before="3" w:line="280" w:lineRule="exact"/>
        <w:ind w:left="411" w:hanging="295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2"/>
          <w:sz w:val="20"/>
          <w:szCs w:val="22"/>
        </w:rPr>
        <w:t xml:space="preserve">TEGRETOL </w:t>
      </w:r>
      <w:r w:rsidRPr="00C3270E">
        <w:rPr>
          <w:rFonts w:asciiTheme="minorHAnsi" w:hAnsiTheme="minorHAnsi" w:cstheme="minorHAnsi"/>
          <w:sz w:val="20"/>
          <w:szCs w:val="22"/>
        </w:rPr>
        <w:t>--</w:t>
      </w:r>
      <w:r w:rsidRPr="00C3270E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carbamazepine</w:t>
      </w:r>
    </w:p>
    <w:p w14:paraId="74F7F525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2"/>
        </w:tabs>
        <w:spacing w:line="280" w:lineRule="exact"/>
        <w:ind w:left="411" w:hanging="295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2"/>
          <w:sz w:val="20"/>
          <w:szCs w:val="22"/>
        </w:rPr>
        <w:t>TOPAMAX</w:t>
      </w:r>
      <w:r w:rsidRPr="00C3270E">
        <w:rPr>
          <w:rFonts w:asciiTheme="minorHAnsi" w:hAnsiTheme="minorHAnsi" w:cstheme="minorHAnsi"/>
          <w:spacing w:val="-1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z w:val="20"/>
          <w:szCs w:val="22"/>
        </w:rPr>
        <w:t xml:space="preserve">–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topiramate</w:t>
      </w:r>
    </w:p>
    <w:p w14:paraId="67849050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2"/>
        </w:tabs>
        <w:spacing w:line="280" w:lineRule="exact"/>
        <w:ind w:left="411" w:hanging="295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1"/>
          <w:sz w:val="20"/>
          <w:szCs w:val="22"/>
        </w:rPr>
        <w:t>TRILEPTAL</w:t>
      </w:r>
      <w:r w:rsidRPr="00C3270E">
        <w:rPr>
          <w:rFonts w:asciiTheme="minorHAnsi" w:hAnsiTheme="minorHAnsi" w:cstheme="minorHAnsi"/>
          <w:spacing w:val="-6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z w:val="20"/>
          <w:szCs w:val="22"/>
        </w:rPr>
        <w:t>--</w:t>
      </w:r>
      <w:r w:rsidRPr="00C3270E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oxcarbazepine</w:t>
      </w:r>
    </w:p>
    <w:p w14:paraId="5E5D3322" w14:textId="77777777" w:rsidR="00EF1E1C" w:rsidRPr="00C72E9A" w:rsidRDefault="00EF1E1C">
      <w:pPr>
        <w:spacing w:before="2"/>
        <w:rPr>
          <w:rFonts w:eastAsia="Calibri" w:cstheme="minorHAnsi"/>
          <w:sz w:val="12"/>
          <w:szCs w:val="16"/>
        </w:rPr>
      </w:pPr>
    </w:p>
    <w:p w14:paraId="32AF7E5A" w14:textId="3E29612E" w:rsidR="007C1270" w:rsidRPr="007C1270" w:rsidRDefault="00C3270E" w:rsidP="007C1270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 w:hanging="295"/>
        <w:rPr>
          <w:rFonts w:asciiTheme="minorHAnsi" w:hAnsiTheme="minorHAnsi" w:cstheme="minorHAnsi"/>
          <w:sz w:val="20"/>
          <w:szCs w:val="22"/>
        </w:rPr>
      </w:pPr>
      <w:r w:rsidRPr="007C1270">
        <w:rPr>
          <w:rFonts w:asciiTheme="minorHAnsi" w:hAnsiTheme="minorHAnsi" w:cstheme="minorHAnsi"/>
          <w:spacing w:val="-1"/>
          <w:sz w:val="20"/>
          <w:szCs w:val="22"/>
        </w:rPr>
        <w:t>ABILIFY</w:t>
      </w:r>
      <w:r w:rsidRPr="007C1270">
        <w:rPr>
          <w:rFonts w:asciiTheme="minorHAnsi" w:hAnsiTheme="minorHAnsi" w:cstheme="minorHAnsi"/>
          <w:spacing w:val="-6"/>
          <w:sz w:val="20"/>
          <w:szCs w:val="22"/>
        </w:rPr>
        <w:t xml:space="preserve"> </w:t>
      </w:r>
      <w:r w:rsidRPr="007C1270">
        <w:rPr>
          <w:rFonts w:asciiTheme="minorHAnsi" w:hAnsiTheme="minorHAnsi" w:cstheme="minorHAnsi"/>
          <w:sz w:val="20"/>
          <w:szCs w:val="22"/>
        </w:rPr>
        <w:t>--</w:t>
      </w:r>
      <w:r w:rsidRPr="007C1270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r w:rsidRPr="007C1270">
        <w:rPr>
          <w:rFonts w:asciiTheme="minorHAnsi" w:hAnsiTheme="minorHAnsi" w:cstheme="minorHAnsi"/>
          <w:spacing w:val="-2"/>
          <w:sz w:val="20"/>
          <w:szCs w:val="22"/>
        </w:rPr>
        <w:t>aripiprazole</w:t>
      </w:r>
      <w:r w:rsidRPr="007C1270">
        <w:rPr>
          <w:rFonts w:asciiTheme="minorHAnsi" w:hAnsiTheme="minorHAnsi" w:cstheme="minorHAnsi"/>
          <w:sz w:val="20"/>
          <w:szCs w:val="22"/>
        </w:rPr>
        <w:t xml:space="preserve">  </w:t>
      </w:r>
      <w:r w:rsidRPr="007C1270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r w:rsidRPr="007C1270">
        <w:rPr>
          <w:rFonts w:asciiTheme="minorHAnsi" w:hAnsiTheme="minorHAnsi" w:cstheme="minorHAnsi"/>
          <w:sz w:val="20"/>
          <w:szCs w:val="22"/>
        </w:rPr>
        <w:t xml:space="preserve">□ </w:t>
      </w:r>
      <w:r w:rsidRPr="007C1270">
        <w:rPr>
          <w:rFonts w:asciiTheme="minorHAnsi" w:hAnsiTheme="minorHAnsi" w:cstheme="minorHAnsi"/>
          <w:spacing w:val="49"/>
          <w:sz w:val="20"/>
          <w:szCs w:val="22"/>
        </w:rPr>
        <w:t xml:space="preserve"> </w:t>
      </w:r>
      <w:r w:rsidRPr="007C1270">
        <w:rPr>
          <w:rFonts w:asciiTheme="minorHAnsi" w:hAnsiTheme="minorHAnsi" w:cstheme="minorHAnsi"/>
          <w:spacing w:val="-1"/>
          <w:sz w:val="20"/>
          <w:szCs w:val="22"/>
        </w:rPr>
        <w:t>Abilify</w:t>
      </w:r>
      <w:r w:rsidRPr="007C1270">
        <w:rPr>
          <w:rFonts w:asciiTheme="minorHAnsi" w:hAnsiTheme="minorHAnsi" w:cstheme="minorHAnsi"/>
          <w:spacing w:val="-5"/>
          <w:sz w:val="20"/>
          <w:szCs w:val="22"/>
        </w:rPr>
        <w:t xml:space="preserve"> </w:t>
      </w:r>
      <w:proofErr w:type="spellStart"/>
      <w:r w:rsidRPr="007C1270">
        <w:rPr>
          <w:rFonts w:asciiTheme="minorHAnsi" w:hAnsiTheme="minorHAnsi" w:cstheme="minorHAnsi"/>
          <w:spacing w:val="-2"/>
          <w:sz w:val="20"/>
          <w:szCs w:val="22"/>
        </w:rPr>
        <w:t>Maintena</w:t>
      </w:r>
      <w:proofErr w:type="spellEnd"/>
    </w:p>
    <w:p w14:paraId="5EAD1FF2" w14:textId="292B9385" w:rsidR="007C1270" w:rsidRPr="007C1270" w:rsidRDefault="007C1270" w:rsidP="007C1270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 w:hanging="295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ARISTADA –aripiprazole inj</w:t>
      </w:r>
      <w:r w:rsidR="00996011">
        <w:rPr>
          <w:rFonts w:asciiTheme="minorHAnsi" w:hAnsiTheme="minorHAnsi" w:cstheme="minorHAnsi"/>
          <w:sz w:val="20"/>
          <w:szCs w:val="22"/>
        </w:rPr>
        <w:t>e</w:t>
      </w:r>
      <w:r>
        <w:rPr>
          <w:rFonts w:asciiTheme="minorHAnsi" w:hAnsiTheme="minorHAnsi" w:cstheme="minorHAnsi"/>
          <w:sz w:val="20"/>
          <w:szCs w:val="22"/>
        </w:rPr>
        <w:t>ction</w:t>
      </w:r>
    </w:p>
    <w:p w14:paraId="20270698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 w:hanging="295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1"/>
          <w:sz w:val="20"/>
          <w:szCs w:val="22"/>
        </w:rPr>
        <w:t>CLOZARIL,</w:t>
      </w:r>
      <w:r w:rsidRPr="00C3270E">
        <w:rPr>
          <w:rFonts w:asciiTheme="minorHAnsi" w:hAnsiTheme="minorHAnsi" w:cstheme="minorHAnsi"/>
          <w:spacing w:val="-6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1"/>
          <w:sz w:val="20"/>
          <w:szCs w:val="22"/>
        </w:rPr>
        <w:t>FAZACLO</w:t>
      </w:r>
      <w:r w:rsidRPr="00C3270E">
        <w:rPr>
          <w:rFonts w:asciiTheme="minorHAnsi" w:hAnsiTheme="minorHAnsi" w:cstheme="minorHAnsi"/>
          <w:spacing w:val="-6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z w:val="20"/>
          <w:szCs w:val="22"/>
        </w:rPr>
        <w:t>--</w:t>
      </w:r>
      <w:r w:rsidRPr="00C3270E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clozapine</w:t>
      </w:r>
    </w:p>
    <w:p w14:paraId="1434B37D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 w:hanging="295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1"/>
          <w:sz w:val="20"/>
          <w:szCs w:val="22"/>
        </w:rPr>
        <w:t>FANAPT</w:t>
      </w:r>
      <w:r w:rsidRPr="00C3270E">
        <w:rPr>
          <w:rFonts w:asciiTheme="minorHAnsi" w:hAnsiTheme="minorHAnsi" w:cstheme="minorHAnsi"/>
          <w:spacing w:val="-5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z w:val="20"/>
          <w:szCs w:val="22"/>
        </w:rPr>
        <w:t>--</w:t>
      </w:r>
      <w:r w:rsidRPr="00C3270E">
        <w:rPr>
          <w:rFonts w:asciiTheme="minorHAnsi" w:hAnsiTheme="minorHAnsi" w:cstheme="minorHAnsi"/>
          <w:spacing w:val="2"/>
          <w:sz w:val="20"/>
          <w:szCs w:val="22"/>
        </w:rPr>
        <w:t xml:space="preserve"> </w:t>
      </w:r>
      <w:proofErr w:type="spellStart"/>
      <w:r w:rsidRPr="00C3270E">
        <w:rPr>
          <w:rFonts w:asciiTheme="minorHAnsi" w:hAnsiTheme="minorHAnsi" w:cstheme="minorHAnsi"/>
          <w:spacing w:val="-2"/>
          <w:sz w:val="20"/>
          <w:szCs w:val="22"/>
        </w:rPr>
        <w:t>lloperidone</w:t>
      </w:r>
      <w:proofErr w:type="spellEnd"/>
    </w:p>
    <w:p w14:paraId="44D673B7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 w:hanging="295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1"/>
          <w:sz w:val="20"/>
          <w:szCs w:val="22"/>
        </w:rPr>
        <w:t>GEODON</w:t>
      </w:r>
      <w:r w:rsidRPr="00C3270E">
        <w:rPr>
          <w:rFonts w:asciiTheme="minorHAnsi" w:hAnsiTheme="minorHAnsi" w:cstheme="minorHAnsi"/>
          <w:spacing w:val="-6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z w:val="20"/>
          <w:szCs w:val="22"/>
        </w:rPr>
        <w:t>--</w:t>
      </w:r>
      <w:r w:rsidRPr="00C3270E">
        <w:rPr>
          <w:rFonts w:asciiTheme="minorHAnsi" w:hAnsiTheme="minorHAnsi" w:cstheme="minorHAnsi"/>
          <w:spacing w:val="2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ziprasidone</w:t>
      </w:r>
    </w:p>
    <w:p w14:paraId="7221FAE2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5"/>
          <w:tab w:val="left" w:pos="2778"/>
        </w:tabs>
        <w:spacing w:before="3" w:line="280" w:lineRule="exact"/>
        <w:ind w:left="414" w:hanging="295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1"/>
          <w:sz w:val="20"/>
          <w:szCs w:val="22"/>
        </w:rPr>
        <w:t>INVEGA</w:t>
      </w:r>
      <w:r w:rsidRPr="00C3270E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z w:val="20"/>
          <w:szCs w:val="22"/>
        </w:rPr>
        <w:t>--</w:t>
      </w:r>
      <w:r w:rsidRPr="00C3270E">
        <w:rPr>
          <w:rFonts w:asciiTheme="minorHAnsi" w:hAnsiTheme="minorHAnsi" w:cstheme="minorHAnsi"/>
          <w:spacing w:val="2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paliperidone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ab/>
      </w:r>
      <w:r w:rsidRPr="00C3270E">
        <w:rPr>
          <w:rFonts w:asciiTheme="minorHAnsi" w:hAnsiTheme="minorHAnsi" w:cstheme="minorHAnsi"/>
          <w:sz w:val="20"/>
          <w:szCs w:val="22"/>
        </w:rPr>
        <w:t xml:space="preserve">□ </w:t>
      </w:r>
      <w:r w:rsidRPr="00C3270E">
        <w:rPr>
          <w:rFonts w:asciiTheme="minorHAnsi" w:hAnsiTheme="minorHAnsi" w:cstheme="minorHAnsi"/>
          <w:spacing w:val="51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Invega</w:t>
      </w:r>
      <w:r w:rsidRPr="00C3270E">
        <w:rPr>
          <w:rFonts w:asciiTheme="minorHAnsi" w:hAnsiTheme="minorHAnsi" w:cstheme="minorHAnsi"/>
          <w:spacing w:val="-4"/>
          <w:sz w:val="20"/>
          <w:szCs w:val="22"/>
        </w:rPr>
        <w:t xml:space="preserve"> </w:t>
      </w:r>
      <w:proofErr w:type="spellStart"/>
      <w:r w:rsidRPr="00C3270E">
        <w:rPr>
          <w:rFonts w:asciiTheme="minorHAnsi" w:hAnsiTheme="minorHAnsi" w:cstheme="minorHAnsi"/>
          <w:spacing w:val="-2"/>
          <w:sz w:val="20"/>
          <w:szCs w:val="22"/>
        </w:rPr>
        <w:t>Sustenna</w:t>
      </w:r>
      <w:proofErr w:type="spellEnd"/>
    </w:p>
    <w:p w14:paraId="1CA2B447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 w:hanging="295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2"/>
          <w:sz w:val="20"/>
          <w:szCs w:val="22"/>
        </w:rPr>
        <w:t>LATUDA</w:t>
      </w:r>
      <w:r w:rsidRPr="00C3270E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z w:val="20"/>
          <w:szCs w:val="22"/>
        </w:rPr>
        <w:t>–</w:t>
      </w:r>
      <w:r w:rsidRPr="00C3270E">
        <w:rPr>
          <w:rFonts w:asciiTheme="minorHAnsi" w:hAnsiTheme="minorHAnsi" w:cstheme="minorHAnsi"/>
          <w:spacing w:val="2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lurasidone</w:t>
      </w:r>
    </w:p>
    <w:p w14:paraId="28EACB28" w14:textId="77777777" w:rsidR="00C3270E" w:rsidRPr="00C3270E" w:rsidRDefault="00C3270E" w:rsidP="009A0803">
      <w:pPr>
        <w:pStyle w:val="BodyText"/>
        <w:numPr>
          <w:ilvl w:val="0"/>
          <w:numId w:val="1"/>
        </w:numPr>
        <w:tabs>
          <w:tab w:val="left" w:pos="415"/>
        </w:tabs>
        <w:spacing w:before="3"/>
        <w:ind w:left="414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1"/>
          <w:sz w:val="20"/>
          <w:szCs w:val="22"/>
        </w:rPr>
        <w:t>REXULTI</w:t>
      </w:r>
      <w:r w:rsidRPr="00C3270E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z w:val="20"/>
          <w:szCs w:val="22"/>
        </w:rPr>
        <w:t>--</w:t>
      </w:r>
      <w:r w:rsidRPr="00C3270E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proofErr w:type="spellStart"/>
      <w:r w:rsidRPr="00C3270E">
        <w:rPr>
          <w:rFonts w:asciiTheme="minorHAnsi" w:hAnsiTheme="minorHAnsi" w:cstheme="minorHAnsi"/>
          <w:spacing w:val="-2"/>
          <w:sz w:val="20"/>
          <w:szCs w:val="22"/>
        </w:rPr>
        <w:t>brexpiprazole</w:t>
      </w:r>
      <w:proofErr w:type="spellEnd"/>
    </w:p>
    <w:p w14:paraId="52807C52" w14:textId="4A86B2B5" w:rsidR="00C3270E" w:rsidRPr="00C3270E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1"/>
          <w:sz w:val="20"/>
          <w:szCs w:val="22"/>
        </w:rPr>
        <w:t>RISPERDAL</w:t>
      </w:r>
      <w:r w:rsidRPr="00C3270E">
        <w:rPr>
          <w:rFonts w:asciiTheme="minorHAnsi" w:hAnsiTheme="minorHAnsi" w:cstheme="minorHAnsi"/>
          <w:spacing w:val="-6"/>
          <w:sz w:val="20"/>
          <w:szCs w:val="22"/>
        </w:rPr>
        <w:t xml:space="preserve"> </w:t>
      </w:r>
      <w:r w:rsidR="007C1270">
        <w:rPr>
          <w:rFonts w:asciiTheme="minorHAnsi" w:hAnsiTheme="minorHAnsi" w:cstheme="minorHAnsi"/>
          <w:sz w:val="20"/>
          <w:szCs w:val="22"/>
        </w:rPr>
        <w:t>–</w:t>
      </w:r>
      <w:r w:rsidRPr="00C3270E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risperidone</w:t>
      </w:r>
      <w:r w:rsidR="007C1270">
        <w:rPr>
          <w:rFonts w:asciiTheme="minorHAnsi" w:hAnsiTheme="minorHAnsi" w:cstheme="minorHAnsi"/>
          <w:spacing w:val="-2"/>
          <w:sz w:val="20"/>
          <w:szCs w:val="22"/>
        </w:rPr>
        <w:t xml:space="preserve">   </w:t>
      </w:r>
      <w:r w:rsidRPr="00C3270E">
        <w:rPr>
          <w:rFonts w:asciiTheme="minorHAnsi" w:hAnsiTheme="minorHAnsi" w:cstheme="minorHAnsi"/>
          <w:sz w:val="20"/>
          <w:szCs w:val="22"/>
        </w:rPr>
        <w:t xml:space="preserve"> □</w:t>
      </w:r>
      <w:r w:rsidRPr="00C3270E">
        <w:rPr>
          <w:rFonts w:asciiTheme="minorHAnsi" w:hAnsiTheme="minorHAnsi" w:cstheme="minorHAnsi"/>
          <w:spacing w:val="48"/>
          <w:sz w:val="20"/>
          <w:szCs w:val="22"/>
        </w:rPr>
        <w:t xml:space="preserve"> </w:t>
      </w:r>
      <w:proofErr w:type="spellStart"/>
      <w:r w:rsidRPr="00C3270E">
        <w:rPr>
          <w:rFonts w:asciiTheme="minorHAnsi" w:hAnsiTheme="minorHAnsi" w:cstheme="minorHAnsi"/>
          <w:spacing w:val="-2"/>
          <w:sz w:val="20"/>
          <w:szCs w:val="22"/>
        </w:rPr>
        <w:t>Risperda-Consta</w:t>
      </w:r>
      <w:proofErr w:type="spellEnd"/>
    </w:p>
    <w:p w14:paraId="262E37DF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2"/>
          <w:sz w:val="20"/>
          <w:szCs w:val="22"/>
        </w:rPr>
        <w:t>SAPHRIS</w:t>
      </w:r>
      <w:r w:rsidRPr="00C3270E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--</w:t>
      </w:r>
      <w:r w:rsidRPr="00C3270E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Pr="00C3270E">
        <w:rPr>
          <w:rFonts w:asciiTheme="minorHAnsi" w:hAnsiTheme="minorHAnsi" w:cstheme="minorHAnsi"/>
          <w:spacing w:val="-2"/>
          <w:sz w:val="20"/>
          <w:szCs w:val="22"/>
        </w:rPr>
        <w:t>asenapine</w:t>
      </w:r>
      <w:proofErr w:type="spellEnd"/>
    </w:p>
    <w:p w14:paraId="562236EF" w14:textId="77777777" w:rsidR="00C3270E" w:rsidRPr="00C3270E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2"/>
          <w:sz w:val="20"/>
          <w:szCs w:val="22"/>
        </w:rPr>
        <w:t xml:space="preserve">SEROQUEL </w:t>
      </w:r>
      <w:r w:rsidRPr="00C3270E">
        <w:rPr>
          <w:rFonts w:asciiTheme="minorHAnsi" w:hAnsiTheme="minorHAnsi" w:cstheme="minorHAnsi"/>
          <w:sz w:val="20"/>
          <w:szCs w:val="22"/>
        </w:rPr>
        <w:t>–</w:t>
      </w:r>
      <w:r w:rsidRPr="00C3270E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proofErr w:type="spellStart"/>
      <w:r w:rsidRPr="00C3270E">
        <w:rPr>
          <w:rFonts w:asciiTheme="minorHAnsi" w:hAnsiTheme="minorHAnsi" w:cstheme="minorHAnsi"/>
          <w:spacing w:val="-2"/>
          <w:sz w:val="20"/>
          <w:szCs w:val="22"/>
        </w:rPr>
        <w:t>quentiapine</w:t>
      </w:r>
      <w:proofErr w:type="spellEnd"/>
    </w:p>
    <w:p w14:paraId="79A24F41" w14:textId="650357A5" w:rsidR="00C3270E" w:rsidRPr="00C3270E" w:rsidRDefault="007C1270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pacing w:val="-2"/>
          <w:sz w:val="20"/>
          <w:szCs w:val="22"/>
        </w:rPr>
        <w:t>VRAYLAR--</w:t>
      </w:r>
      <w:proofErr w:type="spellStart"/>
      <w:r>
        <w:rPr>
          <w:rFonts w:asciiTheme="minorHAnsi" w:hAnsiTheme="minorHAnsi" w:cstheme="minorHAnsi"/>
          <w:spacing w:val="-2"/>
          <w:sz w:val="20"/>
          <w:szCs w:val="22"/>
        </w:rPr>
        <w:t>cariprazine</w:t>
      </w:r>
      <w:proofErr w:type="spellEnd"/>
      <w:r w:rsidR="00C3270E" w:rsidRPr="00C3270E">
        <w:rPr>
          <w:rFonts w:asciiTheme="minorHAnsi" w:hAnsiTheme="minorHAnsi" w:cstheme="minorHAnsi"/>
          <w:spacing w:val="-2"/>
          <w:sz w:val="20"/>
          <w:szCs w:val="22"/>
        </w:rPr>
        <w:t xml:space="preserve"> </w:t>
      </w:r>
    </w:p>
    <w:p w14:paraId="5BA45BB2" w14:textId="4848E2BB" w:rsidR="00EF1E1C" w:rsidRPr="002F284D" w:rsidRDefault="00C3270E" w:rsidP="002F284D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/>
        <w:rPr>
          <w:rFonts w:asciiTheme="minorHAnsi" w:hAnsiTheme="minorHAnsi" w:cstheme="minorHAnsi"/>
          <w:sz w:val="20"/>
          <w:szCs w:val="22"/>
        </w:rPr>
      </w:pPr>
      <w:r w:rsidRPr="00C3270E">
        <w:rPr>
          <w:rFonts w:asciiTheme="minorHAnsi" w:hAnsiTheme="minorHAnsi" w:cstheme="minorHAnsi"/>
          <w:spacing w:val="-1"/>
          <w:sz w:val="20"/>
          <w:szCs w:val="22"/>
        </w:rPr>
        <w:t>ZYPREXA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 xml:space="preserve"> </w:t>
      </w:r>
      <w:r w:rsidR="002F284D">
        <w:rPr>
          <w:rFonts w:asciiTheme="minorHAnsi" w:hAnsiTheme="minorHAnsi" w:cstheme="minorHAnsi"/>
          <w:sz w:val="20"/>
          <w:szCs w:val="22"/>
        </w:rPr>
        <w:t>–</w:t>
      </w:r>
      <w:r w:rsidRPr="00C3270E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C3270E">
        <w:rPr>
          <w:rFonts w:asciiTheme="minorHAnsi" w:hAnsiTheme="minorHAnsi" w:cstheme="minorHAnsi"/>
          <w:spacing w:val="-2"/>
          <w:sz w:val="20"/>
          <w:szCs w:val="22"/>
        </w:rPr>
        <w:t>olanzapine</w:t>
      </w:r>
    </w:p>
    <w:p w14:paraId="65C405F9" w14:textId="77777777" w:rsidR="002F284D" w:rsidRPr="002F284D" w:rsidRDefault="002F284D" w:rsidP="002F284D">
      <w:pPr>
        <w:rPr>
          <w:sz w:val="16"/>
          <w:szCs w:val="16"/>
        </w:rPr>
      </w:pPr>
    </w:p>
    <w:p w14:paraId="2E98CC3A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/>
        <w:rPr>
          <w:rFonts w:asciiTheme="minorHAnsi" w:hAnsiTheme="minorHAnsi" w:cstheme="minorHAnsi"/>
          <w:sz w:val="20"/>
          <w:szCs w:val="22"/>
        </w:rPr>
      </w:pPr>
      <w:r w:rsidRPr="00C72E9A">
        <w:rPr>
          <w:rFonts w:asciiTheme="minorHAnsi" w:hAnsiTheme="minorHAnsi" w:cstheme="minorHAnsi"/>
          <w:spacing w:val="-2"/>
          <w:sz w:val="20"/>
          <w:szCs w:val="22"/>
        </w:rPr>
        <w:t xml:space="preserve">HALDOL </w:t>
      </w:r>
      <w:r w:rsidRPr="00C72E9A">
        <w:rPr>
          <w:rFonts w:asciiTheme="minorHAnsi" w:hAnsiTheme="minorHAnsi" w:cstheme="minorHAnsi"/>
          <w:sz w:val="20"/>
          <w:szCs w:val="22"/>
        </w:rPr>
        <w:t>--</w:t>
      </w:r>
      <w:r w:rsidRPr="00C72E9A">
        <w:rPr>
          <w:rFonts w:asciiTheme="minorHAnsi" w:hAnsiTheme="minorHAnsi" w:cstheme="minorHAnsi"/>
          <w:spacing w:val="2"/>
          <w:sz w:val="20"/>
          <w:szCs w:val="22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2"/>
        </w:rPr>
        <w:t>haloperidol</w:t>
      </w:r>
    </w:p>
    <w:p w14:paraId="36DF8DBC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/>
        <w:rPr>
          <w:rFonts w:asciiTheme="minorHAnsi" w:hAnsiTheme="minorHAnsi" w:cstheme="minorHAnsi"/>
          <w:sz w:val="20"/>
          <w:szCs w:val="22"/>
        </w:rPr>
      </w:pPr>
      <w:r w:rsidRPr="00C72E9A">
        <w:rPr>
          <w:rFonts w:asciiTheme="minorHAnsi" w:hAnsiTheme="minorHAnsi" w:cstheme="minorHAnsi"/>
          <w:spacing w:val="-1"/>
          <w:sz w:val="20"/>
          <w:szCs w:val="22"/>
        </w:rPr>
        <w:t>LOXITANE</w:t>
      </w:r>
      <w:r w:rsidRPr="00C72E9A">
        <w:rPr>
          <w:rFonts w:asciiTheme="minorHAnsi" w:hAnsiTheme="minorHAnsi" w:cstheme="minorHAnsi"/>
          <w:spacing w:val="-6"/>
          <w:sz w:val="20"/>
          <w:szCs w:val="22"/>
        </w:rPr>
        <w:t xml:space="preserve"> </w:t>
      </w:r>
      <w:r w:rsidRPr="00C72E9A">
        <w:rPr>
          <w:rFonts w:asciiTheme="minorHAnsi" w:hAnsiTheme="minorHAnsi" w:cstheme="minorHAnsi"/>
          <w:sz w:val="20"/>
          <w:szCs w:val="22"/>
        </w:rPr>
        <w:t>--</w:t>
      </w:r>
      <w:r w:rsidRPr="00C72E9A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proofErr w:type="spellStart"/>
      <w:r w:rsidRPr="00C72E9A">
        <w:rPr>
          <w:rFonts w:asciiTheme="minorHAnsi" w:hAnsiTheme="minorHAnsi" w:cstheme="minorHAnsi"/>
          <w:spacing w:val="-2"/>
          <w:sz w:val="20"/>
          <w:szCs w:val="22"/>
        </w:rPr>
        <w:t>loxapine</w:t>
      </w:r>
      <w:proofErr w:type="spellEnd"/>
    </w:p>
    <w:p w14:paraId="394D35C5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/>
        <w:rPr>
          <w:rFonts w:asciiTheme="minorHAnsi" w:hAnsiTheme="minorHAnsi" w:cstheme="minorHAnsi"/>
          <w:sz w:val="20"/>
          <w:szCs w:val="22"/>
        </w:rPr>
      </w:pPr>
      <w:r w:rsidRPr="00C72E9A">
        <w:rPr>
          <w:rFonts w:asciiTheme="minorHAnsi" w:hAnsiTheme="minorHAnsi" w:cstheme="minorHAnsi"/>
          <w:spacing w:val="-1"/>
          <w:sz w:val="20"/>
          <w:szCs w:val="22"/>
        </w:rPr>
        <w:t>NAVANE</w:t>
      </w:r>
      <w:r w:rsidRPr="00C72E9A">
        <w:rPr>
          <w:rFonts w:asciiTheme="minorHAnsi" w:hAnsiTheme="minorHAnsi" w:cstheme="minorHAnsi"/>
          <w:spacing w:val="-2"/>
          <w:sz w:val="20"/>
          <w:szCs w:val="22"/>
        </w:rPr>
        <w:t xml:space="preserve"> --</w:t>
      </w:r>
      <w:r w:rsidRPr="00C72E9A">
        <w:rPr>
          <w:rFonts w:asciiTheme="minorHAnsi" w:hAnsiTheme="minorHAnsi" w:cstheme="minorHAnsi"/>
          <w:sz w:val="20"/>
          <w:szCs w:val="22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2"/>
        </w:rPr>
        <w:t>thiothixene</w:t>
      </w:r>
    </w:p>
    <w:p w14:paraId="6214A38D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5"/>
        </w:tabs>
        <w:spacing w:before="3" w:line="280" w:lineRule="exact"/>
        <w:ind w:left="414"/>
        <w:rPr>
          <w:rFonts w:asciiTheme="minorHAnsi" w:hAnsiTheme="minorHAnsi" w:cstheme="minorHAnsi"/>
          <w:sz w:val="20"/>
          <w:szCs w:val="22"/>
        </w:rPr>
      </w:pPr>
      <w:r w:rsidRPr="00C72E9A">
        <w:rPr>
          <w:rFonts w:asciiTheme="minorHAnsi" w:hAnsiTheme="minorHAnsi" w:cstheme="minorHAnsi"/>
          <w:spacing w:val="-1"/>
          <w:sz w:val="20"/>
          <w:szCs w:val="22"/>
        </w:rPr>
        <w:t>PROLIXIN</w:t>
      </w:r>
      <w:r w:rsidRPr="00C72E9A">
        <w:rPr>
          <w:rFonts w:asciiTheme="minorHAnsi" w:hAnsiTheme="minorHAnsi" w:cstheme="minorHAnsi"/>
          <w:spacing w:val="-6"/>
          <w:sz w:val="20"/>
          <w:szCs w:val="22"/>
        </w:rPr>
        <w:t xml:space="preserve"> </w:t>
      </w:r>
      <w:r w:rsidRPr="00C72E9A">
        <w:rPr>
          <w:rFonts w:asciiTheme="minorHAnsi" w:hAnsiTheme="minorHAnsi" w:cstheme="minorHAnsi"/>
          <w:sz w:val="20"/>
          <w:szCs w:val="22"/>
        </w:rPr>
        <w:t>--</w:t>
      </w:r>
      <w:r w:rsidRPr="00C72E9A">
        <w:rPr>
          <w:rFonts w:asciiTheme="minorHAnsi" w:hAnsiTheme="minorHAnsi" w:cstheme="minorHAnsi"/>
          <w:spacing w:val="2"/>
          <w:sz w:val="20"/>
          <w:szCs w:val="22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2"/>
        </w:rPr>
        <w:t>fluphenazine</w:t>
      </w:r>
    </w:p>
    <w:p w14:paraId="4CD34205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/>
        <w:rPr>
          <w:rFonts w:asciiTheme="minorHAnsi" w:hAnsiTheme="minorHAnsi" w:cstheme="minorHAnsi"/>
          <w:sz w:val="20"/>
          <w:szCs w:val="22"/>
        </w:rPr>
      </w:pPr>
      <w:r w:rsidRPr="00C72E9A">
        <w:rPr>
          <w:rFonts w:asciiTheme="minorHAnsi" w:hAnsiTheme="minorHAnsi" w:cstheme="minorHAnsi"/>
          <w:spacing w:val="-1"/>
          <w:sz w:val="20"/>
          <w:szCs w:val="22"/>
        </w:rPr>
        <w:t>STELAZINE</w:t>
      </w:r>
      <w:r w:rsidRPr="00C72E9A">
        <w:rPr>
          <w:rFonts w:asciiTheme="minorHAnsi" w:hAnsiTheme="minorHAnsi" w:cstheme="minorHAnsi"/>
          <w:spacing w:val="-2"/>
          <w:sz w:val="20"/>
          <w:szCs w:val="22"/>
        </w:rPr>
        <w:t xml:space="preserve"> --</w:t>
      </w:r>
      <w:r w:rsidRPr="00C72E9A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2"/>
        </w:rPr>
        <w:t>trifluoperazine</w:t>
      </w:r>
    </w:p>
    <w:p w14:paraId="5F98A5F0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/>
        <w:rPr>
          <w:rFonts w:asciiTheme="minorHAnsi" w:hAnsiTheme="minorHAnsi" w:cstheme="minorHAnsi"/>
          <w:sz w:val="20"/>
          <w:szCs w:val="22"/>
        </w:rPr>
      </w:pPr>
      <w:r w:rsidRPr="00C72E9A">
        <w:rPr>
          <w:rFonts w:asciiTheme="minorHAnsi" w:hAnsiTheme="minorHAnsi" w:cstheme="minorHAnsi"/>
          <w:spacing w:val="-1"/>
          <w:sz w:val="20"/>
          <w:szCs w:val="22"/>
        </w:rPr>
        <w:t>THORAZINE</w:t>
      </w:r>
      <w:r w:rsidRPr="00C72E9A">
        <w:rPr>
          <w:rFonts w:asciiTheme="minorHAnsi" w:hAnsiTheme="minorHAnsi" w:cstheme="minorHAnsi"/>
          <w:spacing w:val="-5"/>
          <w:sz w:val="20"/>
          <w:szCs w:val="22"/>
        </w:rPr>
        <w:t xml:space="preserve"> </w:t>
      </w:r>
      <w:r w:rsidRPr="00C72E9A">
        <w:rPr>
          <w:rFonts w:asciiTheme="minorHAnsi" w:hAnsiTheme="minorHAnsi" w:cstheme="minorHAnsi"/>
          <w:sz w:val="20"/>
          <w:szCs w:val="22"/>
        </w:rPr>
        <w:t>--</w:t>
      </w:r>
      <w:r w:rsidRPr="00C72E9A">
        <w:rPr>
          <w:rFonts w:asciiTheme="minorHAnsi" w:hAnsiTheme="minorHAnsi" w:cstheme="minorHAnsi"/>
          <w:spacing w:val="-3"/>
          <w:sz w:val="20"/>
          <w:szCs w:val="22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2"/>
        </w:rPr>
        <w:t>chlorpromazine</w:t>
      </w:r>
    </w:p>
    <w:p w14:paraId="570C9E64" w14:textId="0E3FAF4E" w:rsidR="00EF1E1C" w:rsidRPr="00C72E9A" w:rsidRDefault="00C3270E" w:rsidP="00C72E9A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/>
        <w:rPr>
          <w:rFonts w:asciiTheme="minorHAnsi" w:hAnsiTheme="minorHAnsi" w:cstheme="minorHAnsi"/>
          <w:sz w:val="20"/>
          <w:szCs w:val="22"/>
        </w:rPr>
      </w:pPr>
      <w:r w:rsidRPr="00C72E9A">
        <w:rPr>
          <w:rFonts w:asciiTheme="minorHAnsi" w:hAnsiTheme="minorHAnsi" w:cstheme="minorHAnsi"/>
          <w:spacing w:val="-2"/>
          <w:sz w:val="20"/>
          <w:szCs w:val="22"/>
        </w:rPr>
        <w:t xml:space="preserve">TRILAFON </w:t>
      </w:r>
      <w:r w:rsidR="00C72E9A">
        <w:rPr>
          <w:rFonts w:asciiTheme="minorHAnsi" w:hAnsiTheme="minorHAnsi" w:cstheme="minorHAnsi"/>
          <w:sz w:val="20"/>
          <w:szCs w:val="22"/>
        </w:rPr>
        <w:t>–</w:t>
      </w:r>
      <w:r w:rsidRPr="00C72E9A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2"/>
        </w:rPr>
        <w:t>perphenazine</w:t>
      </w:r>
    </w:p>
    <w:p w14:paraId="3B717D16" w14:textId="77777777" w:rsidR="00C72E9A" w:rsidRPr="00C72E9A" w:rsidRDefault="00C72E9A" w:rsidP="009806E4">
      <w:pPr>
        <w:pStyle w:val="BodyText"/>
        <w:tabs>
          <w:tab w:val="left" w:pos="415"/>
        </w:tabs>
        <w:ind w:firstLine="0"/>
        <w:rPr>
          <w:rFonts w:asciiTheme="minorHAnsi" w:hAnsiTheme="minorHAnsi" w:cstheme="minorHAnsi"/>
          <w:sz w:val="12"/>
          <w:szCs w:val="16"/>
        </w:rPr>
      </w:pPr>
    </w:p>
    <w:p w14:paraId="5C7062DF" w14:textId="3D3D104E" w:rsidR="00C3270E" w:rsidRPr="00C72E9A" w:rsidRDefault="00996011" w:rsidP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ANTABUSE--disulfiram</w:t>
      </w:r>
      <w:r w:rsidRPr="00996011">
        <w:rPr>
          <w:rFonts w:asciiTheme="minorHAnsi" w:hAnsiTheme="minorHAnsi" w:cstheme="minorHAnsi"/>
          <w:spacing w:val="-1"/>
          <w:sz w:val="20"/>
          <w:szCs w:val="22"/>
        </w:rPr>
        <w:t xml:space="preserve"> </w:t>
      </w:r>
    </w:p>
    <w:p w14:paraId="0BE2724B" w14:textId="1A457711" w:rsidR="00C3270E" w:rsidRPr="00996011" w:rsidRDefault="00996011" w:rsidP="00C3270E">
      <w:pPr>
        <w:pStyle w:val="BodyText"/>
        <w:numPr>
          <w:ilvl w:val="0"/>
          <w:numId w:val="1"/>
        </w:numPr>
        <w:tabs>
          <w:tab w:val="left" w:pos="415"/>
        </w:tabs>
        <w:spacing w:line="280" w:lineRule="exact"/>
        <w:ind w:left="414"/>
        <w:rPr>
          <w:rFonts w:asciiTheme="minorHAnsi" w:hAnsiTheme="minorHAnsi" w:cstheme="minorHAnsi"/>
          <w:sz w:val="20"/>
          <w:szCs w:val="22"/>
        </w:rPr>
      </w:pPr>
      <w:r w:rsidRPr="00996011">
        <w:rPr>
          <w:rFonts w:asciiTheme="minorHAnsi" w:hAnsiTheme="minorHAnsi" w:cstheme="minorHAnsi"/>
          <w:spacing w:val="-1"/>
          <w:sz w:val="20"/>
          <w:szCs w:val="22"/>
        </w:rPr>
        <w:t>CAMPRAL</w:t>
      </w:r>
      <w:r w:rsidRPr="00996011">
        <w:rPr>
          <w:rFonts w:asciiTheme="minorHAnsi" w:hAnsiTheme="minorHAnsi" w:cstheme="minorHAnsi"/>
          <w:spacing w:val="-2"/>
          <w:sz w:val="20"/>
          <w:szCs w:val="22"/>
        </w:rPr>
        <w:t xml:space="preserve"> –</w:t>
      </w:r>
      <w:r w:rsidRPr="00996011">
        <w:rPr>
          <w:rFonts w:asciiTheme="minorHAnsi" w:hAnsiTheme="minorHAnsi" w:cstheme="minorHAnsi"/>
          <w:sz w:val="20"/>
          <w:szCs w:val="22"/>
        </w:rPr>
        <w:t xml:space="preserve"> </w:t>
      </w:r>
      <w:r w:rsidRPr="00996011">
        <w:rPr>
          <w:rFonts w:asciiTheme="minorHAnsi" w:hAnsiTheme="minorHAnsi" w:cstheme="minorHAnsi"/>
          <w:spacing w:val="-2"/>
          <w:sz w:val="20"/>
          <w:szCs w:val="22"/>
        </w:rPr>
        <w:t>acamprosate</w:t>
      </w:r>
    </w:p>
    <w:p w14:paraId="5CDA4A67" w14:textId="77777777" w:rsidR="00C3270E" w:rsidRPr="00C72E9A" w:rsidRDefault="00C3270E">
      <w:pPr>
        <w:numPr>
          <w:ilvl w:val="0"/>
          <w:numId w:val="1"/>
        </w:numPr>
        <w:tabs>
          <w:tab w:val="left" w:pos="415"/>
        </w:tabs>
        <w:spacing w:line="280" w:lineRule="exact"/>
        <w:ind w:hanging="298"/>
        <w:rPr>
          <w:rFonts w:eastAsia="Calibri" w:cstheme="minorHAnsi"/>
          <w:sz w:val="20"/>
        </w:rPr>
      </w:pPr>
      <w:r w:rsidRPr="00C72E9A">
        <w:rPr>
          <w:rFonts w:cstheme="minorHAnsi"/>
          <w:spacing w:val="-1"/>
          <w:sz w:val="20"/>
        </w:rPr>
        <w:t>CHANTIX</w:t>
      </w:r>
      <w:r w:rsidRPr="00C72E9A">
        <w:rPr>
          <w:rFonts w:cstheme="minorHAnsi"/>
          <w:spacing w:val="-2"/>
          <w:sz w:val="20"/>
        </w:rPr>
        <w:t xml:space="preserve"> --</w:t>
      </w:r>
      <w:r w:rsidRPr="00C72E9A">
        <w:rPr>
          <w:rFonts w:cstheme="minorHAnsi"/>
          <w:spacing w:val="-1"/>
          <w:sz w:val="20"/>
        </w:rPr>
        <w:t xml:space="preserve"> </w:t>
      </w:r>
      <w:r w:rsidRPr="00C72E9A">
        <w:rPr>
          <w:rFonts w:cstheme="minorHAnsi"/>
          <w:spacing w:val="-2"/>
          <w:sz w:val="20"/>
        </w:rPr>
        <w:t>varenicline</w:t>
      </w:r>
    </w:p>
    <w:p w14:paraId="3D653FDD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5"/>
        </w:tabs>
        <w:spacing w:before="3"/>
        <w:ind w:left="414"/>
        <w:rPr>
          <w:rFonts w:asciiTheme="minorHAnsi" w:hAnsiTheme="minorHAnsi" w:cstheme="minorHAnsi"/>
          <w:sz w:val="20"/>
          <w:szCs w:val="22"/>
        </w:rPr>
      </w:pPr>
      <w:r w:rsidRPr="00C72E9A">
        <w:rPr>
          <w:rFonts w:asciiTheme="minorHAnsi" w:hAnsiTheme="minorHAnsi" w:cstheme="minorHAnsi"/>
          <w:spacing w:val="-2"/>
          <w:sz w:val="20"/>
          <w:szCs w:val="22"/>
        </w:rPr>
        <w:t>METHADONE --</w:t>
      </w:r>
      <w:proofErr w:type="spellStart"/>
      <w:r w:rsidRPr="00C72E9A">
        <w:rPr>
          <w:rFonts w:asciiTheme="minorHAnsi" w:hAnsiTheme="minorHAnsi" w:cstheme="minorHAnsi"/>
          <w:spacing w:val="-2"/>
          <w:sz w:val="20"/>
          <w:szCs w:val="22"/>
        </w:rPr>
        <w:t>methadone</w:t>
      </w:r>
      <w:proofErr w:type="spellEnd"/>
    </w:p>
    <w:p w14:paraId="704FD115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3" w:hanging="295"/>
        <w:rPr>
          <w:rFonts w:asciiTheme="minorHAnsi" w:hAnsiTheme="minorHAnsi" w:cstheme="minorHAnsi"/>
          <w:sz w:val="20"/>
          <w:szCs w:val="22"/>
        </w:rPr>
      </w:pPr>
      <w:r w:rsidRPr="00C72E9A">
        <w:rPr>
          <w:rFonts w:asciiTheme="minorHAnsi" w:hAnsiTheme="minorHAnsi" w:cstheme="minorHAnsi"/>
          <w:spacing w:val="-2"/>
          <w:sz w:val="20"/>
          <w:szCs w:val="22"/>
        </w:rPr>
        <w:t>REVIA</w:t>
      </w:r>
      <w:r w:rsidRPr="00C72E9A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r w:rsidRPr="00C72E9A">
        <w:rPr>
          <w:rFonts w:asciiTheme="minorHAnsi" w:hAnsiTheme="minorHAnsi" w:cstheme="minorHAnsi"/>
          <w:sz w:val="20"/>
          <w:szCs w:val="22"/>
        </w:rPr>
        <w:t>--</w:t>
      </w:r>
      <w:r w:rsidRPr="00C72E9A">
        <w:rPr>
          <w:rFonts w:asciiTheme="minorHAnsi" w:hAnsiTheme="minorHAnsi" w:cstheme="minorHAnsi"/>
          <w:spacing w:val="1"/>
          <w:sz w:val="20"/>
          <w:szCs w:val="22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2"/>
        </w:rPr>
        <w:t>naltrexone</w:t>
      </w:r>
    </w:p>
    <w:p w14:paraId="4114FDA0" w14:textId="77777777" w:rsidR="00C3270E" w:rsidRPr="00C72E9A" w:rsidRDefault="00C3270E">
      <w:pPr>
        <w:pStyle w:val="BodyText"/>
        <w:numPr>
          <w:ilvl w:val="0"/>
          <w:numId w:val="1"/>
        </w:numPr>
        <w:tabs>
          <w:tab w:val="left" w:pos="414"/>
        </w:tabs>
        <w:spacing w:line="280" w:lineRule="exact"/>
        <w:ind w:left="413"/>
        <w:rPr>
          <w:rFonts w:asciiTheme="minorHAnsi" w:hAnsiTheme="minorHAnsi" w:cstheme="minorHAnsi"/>
          <w:sz w:val="20"/>
          <w:szCs w:val="22"/>
        </w:rPr>
      </w:pPr>
      <w:r w:rsidRPr="00C72E9A">
        <w:rPr>
          <w:rFonts w:asciiTheme="minorHAnsi" w:hAnsiTheme="minorHAnsi" w:cstheme="minorHAnsi"/>
          <w:spacing w:val="-2"/>
          <w:sz w:val="20"/>
          <w:szCs w:val="22"/>
        </w:rPr>
        <w:t xml:space="preserve">SUBOXONE, </w:t>
      </w:r>
      <w:r w:rsidRPr="00C72E9A">
        <w:rPr>
          <w:rFonts w:asciiTheme="minorHAnsi" w:hAnsiTheme="minorHAnsi" w:cstheme="minorHAnsi"/>
          <w:spacing w:val="-1"/>
          <w:sz w:val="20"/>
          <w:szCs w:val="22"/>
        </w:rPr>
        <w:t xml:space="preserve">SUBUTEX </w:t>
      </w:r>
      <w:r w:rsidRPr="00C72E9A">
        <w:rPr>
          <w:rFonts w:asciiTheme="minorHAnsi" w:hAnsiTheme="minorHAnsi" w:cstheme="minorHAnsi"/>
          <w:spacing w:val="-2"/>
          <w:sz w:val="20"/>
          <w:szCs w:val="22"/>
        </w:rPr>
        <w:t>--</w:t>
      </w:r>
      <w:r w:rsidRPr="00C72E9A">
        <w:rPr>
          <w:rFonts w:asciiTheme="minorHAnsi" w:hAnsiTheme="minorHAnsi" w:cstheme="minorHAnsi"/>
          <w:sz w:val="20"/>
          <w:szCs w:val="22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2"/>
        </w:rPr>
        <w:t>buprenorphine</w:t>
      </w:r>
    </w:p>
    <w:p w14:paraId="6269FD4E" w14:textId="77777777" w:rsidR="009A0803" w:rsidRPr="00C97458" w:rsidRDefault="00C3270E" w:rsidP="003D6B25">
      <w:pPr>
        <w:pStyle w:val="BodyText"/>
        <w:numPr>
          <w:ilvl w:val="0"/>
          <w:numId w:val="1"/>
        </w:numPr>
        <w:tabs>
          <w:tab w:val="left" w:pos="413"/>
        </w:tabs>
        <w:spacing w:line="280" w:lineRule="exact"/>
        <w:ind w:left="412" w:hanging="295"/>
        <w:rPr>
          <w:rFonts w:asciiTheme="minorHAnsi" w:hAnsiTheme="minorHAnsi" w:cstheme="minorHAnsi"/>
          <w:sz w:val="20"/>
          <w:szCs w:val="20"/>
        </w:rPr>
      </w:pPr>
      <w:r w:rsidRPr="00C72E9A">
        <w:rPr>
          <w:rFonts w:asciiTheme="minorHAnsi" w:hAnsiTheme="minorHAnsi" w:cstheme="minorHAnsi"/>
          <w:spacing w:val="-1"/>
          <w:sz w:val="20"/>
          <w:szCs w:val="20"/>
        </w:rPr>
        <w:t>VIVITROL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z w:val="20"/>
          <w:szCs w:val="20"/>
        </w:rPr>
        <w:t>--</w:t>
      </w:r>
      <w:r w:rsidRPr="00C72E9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72E9A">
        <w:rPr>
          <w:rFonts w:asciiTheme="minorHAnsi" w:hAnsiTheme="minorHAnsi" w:cstheme="minorHAnsi"/>
          <w:spacing w:val="-2"/>
          <w:sz w:val="20"/>
          <w:szCs w:val="20"/>
        </w:rPr>
        <w:t>naltrexone</w:t>
      </w:r>
    </w:p>
    <w:p w14:paraId="53FC89C5" w14:textId="5213554E" w:rsidR="00C97458" w:rsidRPr="003D6B25" w:rsidRDefault="00C97458" w:rsidP="00C97458">
      <w:pPr>
        <w:pStyle w:val="BodyText"/>
        <w:tabs>
          <w:tab w:val="left" w:pos="413"/>
        </w:tabs>
        <w:spacing w:line="280" w:lineRule="exact"/>
        <w:ind w:left="0" w:firstLine="0"/>
        <w:rPr>
          <w:rFonts w:asciiTheme="minorHAnsi" w:hAnsiTheme="minorHAnsi" w:cstheme="minorHAnsi"/>
          <w:sz w:val="20"/>
          <w:szCs w:val="20"/>
        </w:rPr>
        <w:sectPr w:rsidR="00C97458" w:rsidRPr="003D6B25" w:rsidSect="00C3270E">
          <w:type w:val="continuous"/>
          <w:pgSz w:w="12240" w:h="15840"/>
          <w:pgMar w:top="320" w:right="1120" w:bottom="280" w:left="600" w:header="720" w:footer="720" w:gutter="0"/>
          <w:cols w:num="2" w:space="1768"/>
        </w:sectPr>
      </w:pPr>
    </w:p>
    <w:p w14:paraId="7A123241" w14:textId="77777777" w:rsidR="00C97458" w:rsidRPr="00C97458" w:rsidRDefault="00C97458" w:rsidP="00C97458">
      <w:pPr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sectPr w:rsidR="00C97458" w:rsidRPr="00C97458">
      <w:type w:val="continuous"/>
      <w:pgSz w:w="12240" w:h="15840"/>
      <w:pgMar w:top="320" w:right="11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81976"/>
    <w:multiLevelType w:val="hybridMultilevel"/>
    <w:tmpl w:val="14ECF7C0"/>
    <w:lvl w:ilvl="0" w:tplc="1E6C8BEE">
      <w:start w:val="1"/>
      <w:numFmt w:val="bullet"/>
      <w:lvlText w:val="□"/>
      <w:lvlJc w:val="left"/>
      <w:pPr>
        <w:ind w:left="415" w:hanging="296"/>
      </w:pPr>
      <w:rPr>
        <w:rFonts w:ascii="Calibri" w:eastAsia="Calibri" w:hAnsi="Calibri" w:hint="default"/>
        <w:sz w:val="23"/>
        <w:szCs w:val="23"/>
      </w:rPr>
    </w:lvl>
    <w:lvl w:ilvl="1" w:tplc="D3C4AD08">
      <w:start w:val="1"/>
      <w:numFmt w:val="bullet"/>
      <w:lvlText w:val="•"/>
      <w:lvlJc w:val="left"/>
      <w:pPr>
        <w:ind w:left="773" w:hanging="296"/>
      </w:pPr>
      <w:rPr>
        <w:rFonts w:hint="default"/>
      </w:rPr>
    </w:lvl>
    <w:lvl w:ilvl="2" w:tplc="A1B8851A">
      <w:start w:val="1"/>
      <w:numFmt w:val="bullet"/>
      <w:lvlText w:val="•"/>
      <w:lvlJc w:val="left"/>
      <w:pPr>
        <w:ind w:left="1131" w:hanging="296"/>
      </w:pPr>
      <w:rPr>
        <w:rFonts w:hint="default"/>
      </w:rPr>
    </w:lvl>
    <w:lvl w:ilvl="3" w:tplc="D7D24FE8">
      <w:start w:val="1"/>
      <w:numFmt w:val="bullet"/>
      <w:lvlText w:val="•"/>
      <w:lvlJc w:val="left"/>
      <w:pPr>
        <w:ind w:left="1488" w:hanging="296"/>
      </w:pPr>
      <w:rPr>
        <w:rFonts w:hint="default"/>
      </w:rPr>
    </w:lvl>
    <w:lvl w:ilvl="4" w:tplc="FF786104">
      <w:start w:val="1"/>
      <w:numFmt w:val="bullet"/>
      <w:lvlText w:val="•"/>
      <w:lvlJc w:val="left"/>
      <w:pPr>
        <w:ind w:left="1846" w:hanging="296"/>
      </w:pPr>
      <w:rPr>
        <w:rFonts w:hint="default"/>
      </w:rPr>
    </w:lvl>
    <w:lvl w:ilvl="5" w:tplc="66928D8C">
      <w:start w:val="1"/>
      <w:numFmt w:val="bullet"/>
      <w:lvlText w:val="•"/>
      <w:lvlJc w:val="left"/>
      <w:pPr>
        <w:ind w:left="2204" w:hanging="296"/>
      </w:pPr>
      <w:rPr>
        <w:rFonts w:hint="default"/>
      </w:rPr>
    </w:lvl>
    <w:lvl w:ilvl="6" w:tplc="AADE8F50">
      <w:start w:val="1"/>
      <w:numFmt w:val="bullet"/>
      <w:lvlText w:val="•"/>
      <w:lvlJc w:val="left"/>
      <w:pPr>
        <w:ind w:left="2562" w:hanging="296"/>
      </w:pPr>
      <w:rPr>
        <w:rFonts w:hint="default"/>
      </w:rPr>
    </w:lvl>
    <w:lvl w:ilvl="7" w:tplc="945CF87C">
      <w:start w:val="1"/>
      <w:numFmt w:val="bullet"/>
      <w:lvlText w:val="•"/>
      <w:lvlJc w:val="left"/>
      <w:pPr>
        <w:ind w:left="2919" w:hanging="296"/>
      </w:pPr>
      <w:rPr>
        <w:rFonts w:hint="default"/>
      </w:rPr>
    </w:lvl>
    <w:lvl w:ilvl="8" w:tplc="439E6458">
      <w:start w:val="1"/>
      <w:numFmt w:val="bullet"/>
      <w:lvlText w:val="•"/>
      <w:lvlJc w:val="left"/>
      <w:pPr>
        <w:ind w:left="3277" w:hanging="2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E1C"/>
    <w:rsid w:val="001F2F0B"/>
    <w:rsid w:val="002335BC"/>
    <w:rsid w:val="00242702"/>
    <w:rsid w:val="002F284D"/>
    <w:rsid w:val="003D6B25"/>
    <w:rsid w:val="007C1270"/>
    <w:rsid w:val="009806E4"/>
    <w:rsid w:val="00996011"/>
    <w:rsid w:val="009A0803"/>
    <w:rsid w:val="00C3270E"/>
    <w:rsid w:val="00C72E9A"/>
    <w:rsid w:val="00C97458"/>
    <w:rsid w:val="00E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5C83"/>
  <w15:docId w15:val="{4911FD39-70B5-4248-8714-E421BD02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17" w:hanging="298"/>
      <w:outlineLvl w:val="0"/>
    </w:pPr>
    <w:rPr>
      <w:rFonts w:ascii="Palatino Linotype" w:eastAsia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4" w:hanging="296"/>
    </w:pPr>
    <w:rPr>
      <w:rFonts w:ascii="Calibri" w:eastAsia="Calibri" w:hAnsi="Calibri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jessica.townley</dc:creator>
  <cp:lastModifiedBy>Doug</cp:lastModifiedBy>
  <cp:revision>2</cp:revision>
  <dcterms:created xsi:type="dcterms:W3CDTF">2019-11-07T00:04:00Z</dcterms:created>
  <dcterms:modified xsi:type="dcterms:W3CDTF">2019-11-07T00:04:00Z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2015-08-19T00:00:00Z</vt:filetime>
  </property>
  <property fmtid="{D5CDD505-2E9C-101B-9397-08002B2CF9AE}" pid="3" name="LastSaved">
    <vt:filetime>2016-06-20T00:00:00Z</vt:filetime>
  </property>
</Properties>
</file>